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FB" w:rsidRDefault="003D00FB" w:rsidP="003D00FB">
      <w:pPr>
        <w:shd w:val="clear" w:color="auto" w:fill="FFFFFF"/>
        <w:spacing w:after="0"/>
        <w:jc w:val="both"/>
        <w:rPr>
          <w:rFonts w:asciiTheme="minorHAnsi" w:eastAsia="Times New Roman" w:hAnsiTheme="minorHAnsi" w:cs="Arial"/>
          <w:b/>
          <w:bCs/>
          <w:szCs w:val="24"/>
          <w:lang w:eastAsia="sl-SI"/>
        </w:rPr>
      </w:pPr>
      <w:r>
        <w:rPr>
          <w:rFonts w:asciiTheme="minorHAnsi" w:eastAsia="Times New Roman" w:hAnsiTheme="minorHAnsi" w:cs="Arial"/>
          <w:b/>
          <w:bCs/>
          <w:szCs w:val="24"/>
          <w:lang w:eastAsia="sl-SI"/>
        </w:rPr>
        <w:t>D</w:t>
      </w:r>
      <w:r w:rsidRPr="00AC0684">
        <w:rPr>
          <w:rFonts w:asciiTheme="minorHAnsi" w:eastAsia="Times New Roman" w:hAnsiTheme="minorHAnsi" w:cs="Arial"/>
          <w:b/>
          <w:bCs/>
          <w:szCs w:val="24"/>
          <w:lang w:eastAsia="sl-SI"/>
        </w:rPr>
        <w:t xml:space="preserve">ejavno sodelovanje vseh vernikov pri bogoslužju </w:t>
      </w:r>
    </w:p>
    <w:p w:rsidR="003D00FB" w:rsidRDefault="003D00FB" w:rsidP="003D00FB">
      <w:pPr>
        <w:shd w:val="clear" w:color="auto" w:fill="FFFFFF"/>
        <w:spacing w:after="0"/>
        <w:jc w:val="both"/>
        <w:rPr>
          <w:rFonts w:asciiTheme="minorHAnsi" w:eastAsia="Times New Roman" w:hAnsiTheme="minorHAnsi" w:cs="Arial"/>
          <w:b/>
          <w:bCs/>
          <w:szCs w:val="24"/>
          <w:lang w:eastAsia="sl-SI"/>
        </w:rPr>
      </w:pPr>
    </w:p>
    <w:p w:rsidR="003D00FB" w:rsidRPr="00AC0684" w:rsidRDefault="003D00FB" w:rsidP="003D00FB">
      <w:pPr>
        <w:shd w:val="clear" w:color="auto" w:fill="FFFFFF"/>
        <w:spacing w:after="0"/>
        <w:jc w:val="both"/>
        <w:rPr>
          <w:rFonts w:asciiTheme="minorHAnsi" w:eastAsia="Times New Roman" w:hAnsiTheme="minorHAnsi" w:cs="Arial"/>
          <w:szCs w:val="24"/>
          <w:lang w:eastAsia="sl-SI"/>
        </w:rPr>
      </w:pPr>
      <w:r>
        <w:rPr>
          <w:rFonts w:asciiTheme="minorHAnsi" w:eastAsia="Times New Roman" w:hAnsiTheme="minorHAnsi" w:cs="Arial"/>
          <w:b/>
          <w:bCs/>
          <w:szCs w:val="24"/>
          <w:lang w:eastAsia="sl-SI"/>
        </w:rPr>
        <w:t xml:space="preserve">Kako spodbujati in vzgajati </w:t>
      </w:r>
      <w:r w:rsidRPr="00AC0684">
        <w:rPr>
          <w:rFonts w:asciiTheme="minorHAnsi" w:eastAsia="Times New Roman" w:hAnsiTheme="minorHAnsi" w:cs="Arial"/>
          <w:b/>
          <w:bCs/>
          <w:szCs w:val="24"/>
          <w:lang w:eastAsia="sl-SI"/>
        </w:rPr>
        <w:t xml:space="preserve"> bogoslužne sodelavce!</w:t>
      </w:r>
    </w:p>
    <w:p w:rsidR="003D00FB" w:rsidRPr="00AC0684" w:rsidRDefault="003D00FB" w:rsidP="003D00FB">
      <w:pPr>
        <w:rPr>
          <w:rFonts w:asciiTheme="minorHAnsi" w:hAnsiTheme="minorHAnsi"/>
          <w:szCs w:val="24"/>
        </w:rPr>
      </w:pPr>
    </w:p>
    <w:p w:rsidR="003D00FB" w:rsidRPr="00A65793" w:rsidRDefault="003D00FB" w:rsidP="003D00FB">
      <w:pPr>
        <w:rPr>
          <w:rFonts w:asciiTheme="minorHAnsi" w:hAnsiTheme="minorHAnsi"/>
          <w:b/>
          <w:szCs w:val="24"/>
        </w:rPr>
      </w:pPr>
      <w:r w:rsidRPr="00A65793">
        <w:rPr>
          <w:rFonts w:asciiTheme="minorHAnsi" w:hAnsiTheme="minorHAnsi"/>
          <w:b/>
          <w:szCs w:val="24"/>
        </w:rPr>
        <w:t xml:space="preserve">Uvod: </w:t>
      </w:r>
    </w:p>
    <w:p w:rsidR="003D00FB" w:rsidRPr="00AC0684" w:rsidRDefault="003D00FB" w:rsidP="003D00FB">
      <w:pPr>
        <w:spacing w:after="0"/>
        <w:rPr>
          <w:rFonts w:asciiTheme="minorHAnsi" w:eastAsia="Times New Roman" w:hAnsiTheme="minorHAnsi" w:cs="Times New Roman"/>
          <w:szCs w:val="24"/>
          <w:lang w:eastAsia="sl-SI"/>
        </w:rPr>
      </w:pPr>
      <w:r w:rsidRPr="00853591">
        <w:rPr>
          <w:rFonts w:asciiTheme="minorHAnsi" w:eastAsia="Times New Roman" w:hAnsiTheme="minorHAnsi" w:cs="Arial"/>
          <w:szCs w:val="24"/>
          <w:lang w:eastAsia="sl-SI"/>
        </w:rPr>
        <w:t>Ena izmed p</w:t>
      </w:r>
      <w:r w:rsidRPr="00AC0684">
        <w:rPr>
          <w:rFonts w:asciiTheme="minorHAnsi" w:eastAsia="Times New Roman" w:hAnsiTheme="minorHAnsi" w:cs="Arial"/>
          <w:szCs w:val="24"/>
          <w:lang w:eastAsia="sl-SI"/>
        </w:rPr>
        <w:t xml:space="preserve">rvih zahtev liturgije </w:t>
      </w:r>
      <w:r w:rsidRPr="00853591">
        <w:rPr>
          <w:rFonts w:asciiTheme="minorHAnsi" w:eastAsia="Times New Roman" w:hAnsiTheme="minorHAnsi" w:cs="Arial"/>
          <w:szCs w:val="24"/>
          <w:lang w:eastAsia="sl-SI"/>
        </w:rPr>
        <w:t>je v tem, da se liturgično dejanje</w:t>
      </w:r>
      <w:r>
        <w:rPr>
          <w:rFonts w:asciiTheme="minorHAnsi" w:eastAsia="Times New Roman" w:hAnsiTheme="minorHAnsi" w:cs="Times New Roman"/>
          <w:szCs w:val="24"/>
          <w:lang w:eastAsia="sl-SI"/>
        </w:rPr>
        <w:t xml:space="preserve"> </w:t>
      </w:r>
      <w:r w:rsidRPr="00853591">
        <w:rPr>
          <w:rFonts w:asciiTheme="minorHAnsi" w:eastAsia="Times New Roman" w:hAnsiTheme="minorHAnsi" w:cs="Arial"/>
          <w:szCs w:val="24"/>
          <w:lang w:eastAsia="sl-SI"/>
        </w:rPr>
        <w:t xml:space="preserve">obhaja na dostojanstven način. </w:t>
      </w:r>
      <w:r>
        <w:rPr>
          <w:rFonts w:asciiTheme="minorHAnsi" w:eastAsia="Times New Roman" w:hAnsiTheme="minorHAnsi" w:cs="Arial"/>
          <w:szCs w:val="24"/>
          <w:lang w:eastAsia="sl-SI"/>
        </w:rPr>
        <w:t>To velja tako za du</w:t>
      </w:r>
      <w:r w:rsidRPr="00AC0684">
        <w:rPr>
          <w:rFonts w:asciiTheme="minorHAnsi" w:eastAsia="Times New Roman" w:hAnsiTheme="minorHAnsi" w:cs="Arial"/>
          <w:szCs w:val="24"/>
          <w:lang w:eastAsia="sl-SI"/>
        </w:rPr>
        <w:t>hovnika kakor tudi za vernike</w:t>
      </w:r>
      <w:r w:rsidRPr="00853591">
        <w:rPr>
          <w:rFonts w:asciiTheme="minorHAnsi" w:eastAsia="Times New Roman" w:hAnsiTheme="minorHAnsi" w:cs="Arial"/>
          <w:szCs w:val="24"/>
          <w:lang w:eastAsia="sl-SI"/>
        </w:rPr>
        <w:t>. Nihče naj ne bo le p</w:t>
      </w:r>
      <w:r w:rsidRPr="00AC0684">
        <w:rPr>
          <w:rFonts w:asciiTheme="minorHAnsi" w:eastAsia="Times New Roman" w:hAnsiTheme="minorHAnsi" w:cs="Arial"/>
          <w:szCs w:val="24"/>
          <w:lang w:eastAsia="sl-SI"/>
        </w:rPr>
        <w:t>oslušalec</w:t>
      </w:r>
      <w:r>
        <w:rPr>
          <w:rFonts w:asciiTheme="minorHAnsi" w:eastAsia="Times New Roman" w:hAnsiTheme="minorHAnsi" w:cs="Arial"/>
          <w:szCs w:val="24"/>
          <w:lang w:eastAsia="sl-SI"/>
        </w:rPr>
        <w:t xml:space="preserve">. </w:t>
      </w:r>
      <w:r w:rsidRPr="00853591">
        <w:rPr>
          <w:rFonts w:asciiTheme="minorHAnsi" w:eastAsia="Times New Roman" w:hAnsiTheme="minorHAnsi" w:cs="Arial"/>
          <w:szCs w:val="24"/>
          <w:lang w:eastAsia="sl-SI"/>
        </w:rPr>
        <w:t>To dejavno sodelovanje, ki je tako notranje (molitev</w:t>
      </w:r>
      <w:r w:rsidRPr="00AC0684">
        <w:rPr>
          <w:rFonts w:asciiTheme="minorHAnsi" w:eastAsia="Times New Roman" w:hAnsiTheme="minorHAnsi" w:cs="Times New Roman"/>
          <w:szCs w:val="24"/>
          <w:lang w:eastAsia="sl-SI"/>
        </w:rPr>
        <w:t xml:space="preserve"> </w:t>
      </w:r>
      <w:r w:rsidRPr="00AC0684">
        <w:rPr>
          <w:rFonts w:asciiTheme="minorHAnsi" w:eastAsia="Times New Roman" w:hAnsiTheme="minorHAnsi" w:cs="Arial"/>
          <w:szCs w:val="24"/>
          <w:lang w:eastAsia="sl-SI"/>
        </w:rPr>
        <w:t>pesem z novim duhom, žarom, izročitvijo, izkustvom) kakor tudi zunanje (liturgični sodelavci), moremo razumeti kot gostoljubnost Boga in Cerkve.</w:t>
      </w:r>
    </w:p>
    <w:p w:rsidR="003D00FB" w:rsidRDefault="003D00FB" w:rsidP="003D00FB">
      <w:pPr>
        <w:spacing w:after="0"/>
        <w:rPr>
          <w:rFonts w:asciiTheme="minorHAnsi" w:eastAsia="Times New Roman" w:hAnsiTheme="minorHAnsi" w:cs="Arial"/>
          <w:szCs w:val="24"/>
          <w:lang w:eastAsia="sl-SI"/>
        </w:rPr>
      </w:pPr>
    </w:p>
    <w:p w:rsidR="003D00FB" w:rsidRDefault="003D00FB" w:rsidP="003D00FB">
      <w:pPr>
        <w:spacing w:after="0"/>
        <w:rPr>
          <w:rFonts w:asciiTheme="minorHAnsi" w:eastAsia="Times New Roman" w:hAnsiTheme="minorHAnsi" w:cs="Arial"/>
          <w:szCs w:val="24"/>
          <w:lang w:eastAsia="sl-SI"/>
        </w:rPr>
      </w:pPr>
      <w:r w:rsidRPr="00AC0684">
        <w:rPr>
          <w:rFonts w:asciiTheme="minorHAnsi" w:eastAsia="Times New Roman" w:hAnsiTheme="minorHAnsi" w:cs="Arial"/>
          <w:szCs w:val="24"/>
          <w:lang w:eastAsia="sl-SI"/>
        </w:rPr>
        <w:t>Č</w:t>
      </w:r>
      <w:r w:rsidRPr="00853591">
        <w:rPr>
          <w:rFonts w:asciiTheme="minorHAnsi" w:eastAsia="Times New Roman" w:hAnsiTheme="minorHAnsi" w:cs="Arial"/>
          <w:szCs w:val="24"/>
          <w:lang w:eastAsia="sl-SI"/>
        </w:rPr>
        <w:t>lovek je obredno in s tem tudi liturgično bitje, bit</w:t>
      </w:r>
      <w:r>
        <w:rPr>
          <w:rFonts w:asciiTheme="minorHAnsi" w:eastAsia="Times New Roman" w:hAnsiTheme="minorHAnsi" w:cs="Arial"/>
          <w:szCs w:val="24"/>
          <w:lang w:eastAsia="sl-SI"/>
        </w:rPr>
        <w:t>je praznovanja, saj brez prazni</w:t>
      </w:r>
      <w:r w:rsidRPr="00853591">
        <w:rPr>
          <w:rFonts w:asciiTheme="minorHAnsi" w:eastAsia="Times New Roman" w:hAnsiTheme="minorHAnsi" w:cs="Arial"/>
          <w:szCs w:val="24"/>
          <w:lang w:eastAsia="sl-SI"/>
        </w:rPr>
        <w:t>kov nima kje prebivati</w:t>
      </w:r>
      <w:r>
        <w:rPr>
          <w:rFonts w:asciiTheme="minorHAnsi" w:eastAsia="Times New Roman" w:hAnsiTheme="minorHAnsi" w:cs="Arial"/>
          <w:szCs w:val="24"/>
          <w:lang w:eastAsia="sl-SI"/>
        </w:rPr>
        <w:t xml:space="preserve"> upanje</w:t>
      </w:r>
      <w:r w:rsidRPr="00853591">
        <w:rPr>
          <w:rFonts w:asciiTheme="minorHAnsi" w:eastAsia="Times New Roman" w:hAnsiTheme="minorHAnsi" w:cs="Arial"/>
          <w:szCs w:val="24"/>
          <w:lang w:eastAsia="sl-SI"/>
        </w:rPr>
        <w:t xml:space="preserve">. </w:t>
      </w:r>
    </w:p>
    <w:p w:rsidR="003D00FB" w:rsidRPr="00AC0684" w:rsidRDefault="003D00FB" w:rsidP="003D00FB">
      <w:pPr>
        <w:spacing w:after="0"/>
        <w:rPr>
          <w:rFonts w:asciiTheme="minorHAnsi" w:eastAsia="Times New Roman" w:hAnsiTheme="minorHAnsi" w:cs="Arial"/>
          <w:szCs w:val="24"/>
          <w:lang w:eastAsia="sl-SI"/>
        </w:rPr>
      </w:pPr>
    </w:p>
    <w:p w:rsidR="003D00FB" w:rsidRPr="00AC0684" w:rsidRDefault="007C1EC8" w:rsidP="003D00FB">
      <w:pPr>
        <w:rPr>
          <w:rFonts w:asciiTheme="minorHAnsi" w:hAnsiTheme="minorHAnsi" w:cs="Arial"/>
          <w:szCs w:val="24"/>
        </w:rPr>
      </w:pPr>
      <w:r>
        <w:rPr>
          <w:rFonts w:asciiTheme="minorHAnsi" w:hAnsiTheme="minorHAnsi" w:cs="Arial"/>
          <w:szCs w:val="24"/>
        </w:rPr>
        <w:t>O</w:t>
      </w:r>
      <w:r w:rsidR="003D00FB" w:rsidRPr="00AC0684">
        <w:rPr>
          <w:rFonts w:asciiTheme="minorHAnsi" w:hAnsiTheme="minorHAnsi" w:cs="Arial"/>
          <w:szCs w:val="24"/>
        </w:rPr>
        <w:t xml:space="preserve">bredi </w:t>
      </w:r>
      <w:r>
        <w:rPr>
          <w:rFonts w:asciiTheme="minorHAnsi" w:hAnsiTheme="minorHAnsi" w:cs="Arial"/>
          <w:szCs w:val="24"/>
        </w:rPr>
        <w:t xml:space="preserve">naj </w:t>
      </w:r>
      <w:r w:rsidR="003D00FB" w:rsidRPr="00AC0684">
        <w:rPr>
          <w:rFonts w:asciiTheme="minorHAnsi" w:hAnsiTheme="minorHAnsi" w:cs="Arial"/>
          <w:szCs w:val="24"/>
        </w:rPr>
        <w:t>blestijo v plemeniti preprostosti, naj bod</w:t>
      </w:r>
      <w:r w:rsidR="003D00FB">
        <w:rPr>
          <w:rFonts w:asciiTheme="minorHAnsi" w:hAnsiTheme="minorHAnsi" w:cs="Arial"/>
          <w:szCs w:val="24"/>
        </w:rPr>
        <w:t>o kratki in jasni, n</w:t>
      </w:r>
      <w:r w:rsidR="003D00FB" w:rsidRPr="00AC0684">
        <w:rPr>
          <w:rFonts w:asciiTheme="minorHAnsi" w:hAnsiTheme="minorHAnsi" w:cs="Arial"/>
          <w:szCs w:val="24"/>
        </w:rPr>
        <w:t>aj se izogibajo</w:t>
      </w:r>
      <w:r w:rsidR="003D00FB" w:rsidRPr="00AC0684">
        <w:rPr>
          <w:rFonts w:asciiTheme="minorHAnsi" w:hAnsiTheme="minorHAnsi"/>
          <w:szCs w:val="24"/>
        </w:rPr>
        <w:t xml:space="preserve"> </w:t>
      </w:r>
      <w:r w:rsidR="003D00FB" w:rsidRPr="00AC0684">
        <w:rPr>
          <w:rFonts w:asciiTheme="minorHAnsi" w:hAnsiTheme="minorHAnsi" w:cs="Arial"/>
          <w:szCs w:val="24"/>
        </w:rPr>
        <w:t>nepotrebnega ponavljanja, naj bodo prilagojeni sposobnosti vernikov in naj na splošno ne</w:t>
      </w:r>
      <w:r w:rsidR="003D00FB" w:rsidRPr="00AC0684">
        <w:rPr>
          <w:rFonts w:asciiTheme="minorHAnsi" w:hAnsiTheme="minorHAnsi"/>
          <w:szCs w:val="24"/>
        </w:rPr>
        <w:t xml:space="preserve"> </w:t>
      </w:r>
      <w:r w:rsidR="003D00FB" w:rsidRPr="00AC0684">
        <w:rPr>
          <w:rFonts w:asciiTheme="minorHAnsi" w:hAnsiTheme="minorHAnsi" w:cs="Arial"/>
          <w:szCs w:val="24"/>
        </w:rPr>
        <w:t>potrebujejo veliko razlage.</w:t>
      </w:r>
    </w:p>
    <w:p w:rsidR="003D00FB" w:rsidRPr="00AC0684" w:rsidRDefault="003D00FB" w:rsidP="003D00FB">
      <w:pPr>
        <w:rPr>
          <w:rFonts w:asciiTheme="minorHAnsi" w:hAnsiTheme="minorHAnsi" w:cs="Arial"/>
          <w:szCs w:val="24"/>
        </w:rPr>
      </w:pPr>
      <w:r w:rsidRPr="00AC0684">
        <w:rPr>
          <w:rFonts w:asciiTheme="minorHAnsi" w:hAnsiTheme="minorHAnsi" w:cs="Arial"/>
          <w:szCs w:val="24"/>
        </w:rPr>
        <w:t>Zato je treba v mišljenju in delovanju vernikov in duhovnikov spodbujati župnijsko liturgično</w:t>
      </w:r>
      <w:r w:rsidRPr="00AC0684">
        <w:rPr>
          <w:rFonts w:asciiTheme="minorHAnsi" w:hAnsiTheme="minorHAnsi"/>
          <w:szCs w:val="24"/>
        </w:rPr>
        <w:t xml:space="preserve"> </w:t>
      </w:r>
      <w:r w:rsidRPr="00AC0684">
        <w:rPr>
          <w:rFonts w:asciiTheme="minorHAnsi" w:hAnsiTheme="minorHAnsi" w:cs="Arial"/>
          <w:szCs w:val="24"/>
        </w:rPr>
        <w:t>življenje. Treba se je truditi, da se razcvete zavest</w:t>
      </w:r>
      <w:r>
        <w:rPr>
          <w:rFonts w:asciiTheme="minorHAnsi" w:hAnsiTheme="minorHAnsi"/>
          <w:szCs w:val="24"/>
        </w:rPr>
        <w:t xml:space="preserve"> </w:t>
      </w:r>
      <w:r w:rsidRPr="00AC0684">
        <w:rPr>
          <w:rFonts w:asciiTheme="minorHAnsi" w:hAnsiTheme="minorHAnsi" w:cs="Arial"/>
          <w:szCs w:val="24"/>
        </w:rPr>
        <w:t xml:space="preserve">župnijskega občestva, zlasti v </w:t>
      </w:r>
      <w:proofErr w:type="spellStart"/>
      <w:r w:rsidRPr="00AC0684">
        <w:rPr>
          <w:rFonts w:asciiTheme="minorHAnsi" w:hAnsiTheme="minorHAnsi" w:cs="Arial"/>
          <w:szCs w:val="24"/>
        </w:rPr>
        <w:t>občestvenem</w:t>
      </w:r>
      <w:proofErr w:type="spellEnd"/>
      <w:r w:rsidRPr="00AC0684">
        <w:rPr>
          <w:rFonts w:asciiTheme="minorHAnsi" w:hAnsiTheme="minorHAnsi" w:cs="Arial"/>
          <w:szCs w:val="24"/>
        </w:rPr>
        <w:t xml:space="preserve"> obhajanju nedeljske maše.</w:t>
      </w:r>
    </w:p>
    <w:p w:rsidR="003D00FB" w:rsidRPr="00A65793" w:rsidRDefault="003D00FB" w:rsidP="003D00FB">
      <w:pPr>
        <w:rPr>
          <w:rFonts w:asciiTheme="minorHAnsi" w:hAnsiTheme="minorHAnsi" w:cs="Arial"/>
          <w:b/>
          <w:szCs w:val="24"/>
        </w:rPr>
      </w:pPr>
      <w:r w:rsidRPr="00A65793">
        <w:rPr>
          <w:rFonts w:asciiTheme="minorHAnsi" w:hAnsiTheme="minorHAnsi" w:cs="Arial"/>
          <w:b/>
          <w:szCs w:val="24"/>
        </w:rPr>
        <w:t>Možno so</w:t>
      </w:r>
      <w:r>
        <w:rPr>
          <w:rFonts w:asciiTheme="minorHAnsi" w:hAnsiTheme="minorHAnsi" w:cs="Arial"/>
          <w:b/>
          <w:szCs w:val="24"/>
        </w:rPr>
        <w:t>delovanje laikov pri bogoslužju</w:t>
      </w:r>
    </w:p>
    <w:p w:rsidR="003D00FB" w:rsidRPr="00AC0684" w:rsidRDefault="003D00FB" w:rsidP="003D00FB">
      <w:pPr>
        <w:rPr>
          <w:rFonts w:asciiTheme="minorHAnsi" w:hAnsiTheme="minorHAnsi" w:cs="Arial"/>
          <w:szCs w:val="24"/>
        </w:rPr>
      </w:pPr>
      <w:r w:rsidRPr="00AC0684">
        <w:rPr>
          <w:rFonts w:asciiTheme="minorHAnsi" w:hAnsiTheme="minorHAnsi" w:cs="Arial"/>
          <w:szCs w:val="24"/>
        </w:rPr>
        <w:t xml:space="preserve">Naj naštejem le nekaj možnosti na </w:t>
      </w:r>
      <w:r>
        <w:rPr>
          <w:rFonts w:asciiTheme="minorHAnsi" w:hAnsiTheme="minorHAnsi" w:cs="Arial"/>
          <w:szCs w:val="24"/>
        </w:rPr>
        <w:t xml:space="preserve">kakšen način lahko sodeluje vernik </w:t>
      </w:r>
      <w:r w:rsidR="007C1EC8">
        <w:rPr>
          <w:rFonts w:asciiTheme="minorHAnsi" w:hAnsiTheme="minorHAnsi" w:cs="Arial"/>
          <w:szCs w:val="24"/>
        </w:rPr>
        <w:t xml:space="preserve"> pri bogoslužju</w:t>
      </w:r>
      <w:r w:rsidRPr="00AC0684">
        <w:rPr>
          <w:rFonts w:asciiTheme="minorHAnsi" w:hAnsiTheme="minorHAnsi" w:cs="Arial"/>
          <w:szCs w:val="24"/>
        </w:rPr>
        <w:t>, tako neposredno kot posredno, saj je za potek bogoslužja potrebno pripraviti tudi ustrezen in lep prostor.</w:t>
      </w:r>
    </w:p>
    <w:p w:rsidR="003D00FB" w:rsidRPr="00AC0684" w:rsidRDefault="003D00FB" w:rsidP="003D00FB">
      <w:pPr>
        <w:rPr>
          <w:rFonts w:asciiTheme="minorHAnsi" w:hAnsiTheme="minorHAnsi" w:cs="Arial"/>
          <w:szCs w:val="24"/>
        </w:rPr>
      </w:pPr>
      <w:r w:rsidRPr="00AC0684">
        <w:rPr>
          <w:rFonts w:asciiTheme="minorHAnsi" w:hAnsiTheme="minorHAnsi" w:cs="Arial"/>
          <w:szCs w:val="24"/>
        </w:rPr>
        <w:t>Možnosti so naslednje:</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čiščenje bogoslužnih prostorov, zakristije.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krašenje cerkve.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pranje in likanje cerkvenega perila (prti, prtički…).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cerkveno petje (organisti, pevovodje, pevci, instrumentalisti</w:t>
      </w:r>
      <w:r w:rsidR="007C1EC8">
        <w:rPr>
          <w:rStyle w:val="oznfs4"/>
          <w:rFonts w:asciiTheme="minorHAnsi" w:eastAsiaTheme="majorEastAsia" w:hAnsiTheme="minorHAnsi"/>
        </w:rPr>
        <w:t>, kantorji</w:t>
      </w:r>
      <w:r w:rsidRPr="00AC0684">
        <w:rPr>
          <w:rStyle w:val="oznfs4"/>
          <w:rFonts w:asciiTheme="minorHAnsi" w:eastAsiaTheme="majorEastAsia" w:hAnsiTheme="minorHAnsi"/>
        </w:rPr>
        <w:t xml:space="preserve">).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oblikovanje sodelovanja pri bogoslužju – liturgične župnijske komisije, ki pripravljajo različna sodelovanja pri bogoslužju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branje beril, prošenj, oblikovanje branja uvodov in zahval. </w:t>
      </w:r>
    </w:p>
    <w:p w:rsidR="003D00FB" w:rsidRPr="007C1EC8" w:rsidRDefault="003D00FB" w:rsidP="007C1EC8">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usposabljanje bralcev beril, priprava bralcev.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vodenje in sodelovanje pri molitveni uri.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 xml:space="preserve">vodenje molitve rožnega venca. </w:t>
      </w:r>
    </w:p>
    <w:p w:rsidR="003D00FB" w:rsidRPr="00AC0684"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vodenje in sodelovanje pri ljudskih pobožnostih</w:t>
      </w:r>
      <w:r>
        <w:rPr>
          <w:rStyle w:val="oznfs4"/>
          <w:rFonts w:asciiTheme="minorHAnsi" w:eastAsiaTheme="majorEastAsia" w:hAnsiTheme="minorHAnsi"/>
        </w:rPr>
        <w:t>: (</w:t>
      </w:r>
      <w:r w:rsidRPr="00AC0684">
        <w:rPr>
          <w:rStyle w:val="oznfs4"/>
          <w:rFonts w:asciiTheme="minorHAnsi" w:eastAsiaTheme="majorEastAsia" w:hAnsiTheme="minorHAnsi"/>
        </w:rPr>
        <w:t>križev pot, šmarnice,</w:t>
      </w:r>
      <w:r>
        <w:rPr>
          <w:rStyle w:val="oznfs4"/>
          <w:rFonts w:asciiTheme="minorHAnsi" w:eastAsiaTheme="majorEastAsia" w:hAnsiTheme="minorHAnsi"/>
        </w:rPr>
        <w:t>….</w:t>
      </w:r>
      <w:r w:rsidRPr="00AC0684">
        <w:rPr>
          <w:rStyle w:val="oznfs4"/>
          <w:rFonts w:asciiTheme="minorHAnsi" w:eastAsiaTheme="majorEastAsia" w:hAnsiTheme="minorHAnsi"/>
        </w:rPr>
        <w:t xml:space="preserve"> </w:t>
      </w:r>
    </w:p>
    <w:p w:rsidR="003D00FB" w:rsidRPr="00AD04B9" w:rsidRDefault="003D00FB" w:rsidP="003D00FB">
      <w:pPr>
        <w:pStyle w:val="Navadensplet"/>
        <w:numPr>
          <w:ilvl w:val="0"/>
          <w:numId w:val="1"/>
        </w:numPr>
        <w:rPr>
          <w:rFonts w:asciiTheme="minorHAnsi" w:hAnsiTheme="minorHAnsi"/>
        </w:rPr>
      </w:pPr>
      <w:r w:rsidRPr="00AC0684">
        <w:rPr>
          <w:rStyle w:val="oznfs4"/>
          <w:rFonts w:asciiTheme="minorHAnsi" w:eastAsiaTheme="majorEastAsia" w:hAnsiTheme="minorHAnsi"/>
        </w:rPr>
        <w:t>skupina za ministrante</w:t>
      </w:r>
      <w:r>
        <w:rPr>
          <w:rStyle w:val="oznfs4"/>
          <w:rFonts w:asciiTheme="minorHAnsi" w:eastAsiaTheme="majorEastAsia" w:hAnsiTheme="minorHAnsi"/>
        </w:rPr>
        <w:t xml:space="preserve"> in </w:t>
      </w:r>
      <w:r w:rsidRPr="00AD04B9">
        <w:rPr>
          <w:rStyle w:val="oznfs4"/>
          <w:rFonts w:asciiTheme="minorHAnsi" w:eastAsiaTheme="majorEastAsia" w:hAnsiTheme="minorHAnsi"/>
        </w:rPr>
        <w:t>ministriran</w:t>
      </w:r>
      <w:r>
        <w:rPr>
          <w:rStyle w:val="oznfs4"/>
          <w:rFonts w:asciiTheme="minorHAnsi" w:eastAsiaTheme="majorEastAsia" w:hAnsiTheme="minorHAnsi"/>
        </w:rPr>
        <w:t>je</w:t>
      </w:r>
    </w:p>
    <w:p w:rsidR="003D00FB" w:rsidRDefault="003D00FB" w:rsidP="003D00FB">
      <w:pPr>
        <w:pStyle w:val="Navadensplet"/>
        <w:numPr>
          <w:ilvl w:val="0"/>
          <w:numId w:val="1"/>
        </w:numPr>
        <w:rPr>
          <w:rStyle w:val="oznfs4"/>
          <w:rFonts w:asciiTheme="minorHAnsi" w:eastAsiaTheme="majorEastAsia" w:hAnsiTheme="minorHAnsi"/>
        </w:rPr>
      </w:pPr>
      <w:r w:rsidRPr="00AC0684">
        <w:rPr>
          <w:rStyle w:val="oznfs4"/>
          <w:rFonts w:asciiTheme="minorHAnsi" w:eastAsiaTheme="majorEastAsia" w:hAnsiTheme="minorHAnsi"/>
        </w:rPr>
        <w:t xml:space="preserve">zvonjenje in </w:t>
      </w:r>
      <w:proofErr w:type="spellStart"/>
      <w:r w:rsidRPr="00AC0684">
        <w:rPr>
          <w:rStyle w:val="oznfs4"/>
          <w:rFonts w:asciiTheme="minorHAnsi" w:eastAsiaTheme="majorEastAsia" w:hAnsiTheme="minorHAnsi"/>
        </w:rPr>
        <w:t>pritrkovanj</w:t>
      </w:r>
      <w:r>
        <w:rPr>
          <w:rStyle w:val="oznfs4"/>
          <w:rFonts w:asciiTheme="minorHAnsi" w:eastAsiaTheme="majorEastAsia" w:hAnsiTheme="minorHAnsi"/>
        </w:rPr>
        <w:t>e</w:t>
      </w:r>
      <w:proofErr w:type="spellEnd"/>
    </w:p>
    <w:p w:rsidR="003D00FB" w:rsidRPr="00AD04B9" w:rsidRDefault="007C1EC8" w:rsidP="003D00FB">
      <w:pPr>
        <w:pStyle w:val="Navadensplet"/>
        <w:rPr>
          <w:rFonts w:asciiTheme="minorHAnsi" w:eastAsiaTheme="majorEastAsia" w:hAnsiTheme="minorHAnsi"/>
        </w:rPr>
      </w:pPr>
      <w:r>
        <w:rPr>
          <w:rFonts w:asciiTheme="minorHAnsi" w:eastAsiaTheme="majorEastAsia" w:hAnsiTheme="minorHAnsi"/>
        </w:rPr>
        <w:t>Naj se omejim samo na posamezno</w:t>
      </w:r>
      <w:r w:rsidR="003D00FB">
        <w:rPr>
          <w:rFonts w:asciiTheme="minorHAnsi" w:eastAsiaTheme="majorEastAsia" w:hAnsiTheme="minorHAnsi"/>
        </w:rPr>
        <w:t xml:space="preserve"> možno sodelovanje pri bogoslužju.</w:t>
      </w:r>
    </w:p>
    <w:p w:rsidR="003D00FB" w:rsidRPr="00A65793" w:rsidRDefault="003D00FB" w:rsidP="003D00FB">
      <w:pPr>
        <w:rPr>
          <w:rFonts w:asciiTheme="minorHAnsi" w:hAnsiTheme="minorHAnsi"/>
          <w:b/>
          <w:szCs w:val="24"/>
        </w:rPr>
      </w:pPr>
      <w:r w:rsidRPr="00A65793">
        <w:rPr>
          <w:rFonts w:asciiTheme="minorHAnsi" w:hAnsiTheme="minorHAnsi"/>
          <w:b/>
          <w:szCs w:val="24"/>
        </w:rPr>
        <w:t>Petje</w:t>
      </w:r>
    </w:p>
    <w:p w:rsidR="003D00FB" w:rsidRDefault="003D00FB" w:rsidP="003D00FB">
      <w:pPr>
        <w:rPr>
          <w:rFonts w:asciiTheme="minorHAnsi" w:hAnsiTheme="minorHAnsi"/>
          <w:szCs w:val="24"/>
        </w:rPr>
      </w:pPr>
      <w:r w:rsidRPr="00A65793">
        <w:rPr>
          <w:rFonts w:asciiTheme="minorHAnsi" w:hAnsiTheme="minorHAnsi"/>
          <w:b/>
          <w:i/>
          <w:szCs w:val="24"/>
        </w:rPr>
        <w:t>Cerkvena ljudska pesem</w:t>
      </w:r>
      <w:r w:rsidRPr="00AC0684">
        <w:rPr>
          <w:rFonts w:asciiTheme="minorHAnsi" w:hAnsiTheme="minorHAnsi"/>
          <w:szCs w:val="24"/>
        </w:rPr>
        <w:t xml:space="preserve"> </w:t>
      </w:r>
    </w:p>
    <w:p w:rsidR="007C1EC8" w:rsidRDefault="003D00FB" w:rsidP="003D00FB">
      <w:pPr>
        <w:rPr>
          <w:rFonts w:asciiTheme="minorHAnsi" w:hAnsiTheme="minorHAnsi"/>
          <w:szCs w:val="24"/>
        </w:rPr>
      </w:pPr>
      <w:r>
        <w:rPr>
          <w:rFonts w:asciiTheme="minorHAnsi" w:hAnsiTheme="minorHAnsi"/>
          <w:szCs w:val="24"/>
        </w:rPr>
        <w:lastRenderedPageBreak/>
        <w:t>J</w:t>
      </w:r>
      <w:r w:rsidRPr="00AC0684">
        <w:rPr>
          <w:rFonts w:asciiTheme="minorHAnsi" w:hAnsiTheme="minorHAnsi"/>
          <w:szCs w:val="24"/>
        </w:rPr>
        <w:t>e pesem verske vsebine v domačem jeziku, to so torej pesmi, ki so se »rodile v globinah narodove duše«. Namen cerkvene glasbe (petja) je »strežba« pri bogoslužju, in ne obratno, da bi namreč mašo izkoristili za nastope skupin oziroma zborov. Bogoslužje mora zaobjeti vse, in ne sme biti samo po meri posamezne skupine. Bistveno pri ljudskem petju je, da vsi pojejo. To pa je mogoče, če pojemo znane domače pesmi. </w:t>
      </w:r>
      <w:r w:rsidRPr="00AC0684">
        <w:rPr>
          <w:rFonts w:asciiTheme="minorHAnsi" w:hAnsiTheme="minorHAnsi"/>
          <w:szCs w:val="24"/>
        </w:rPr>
        <w:br/>
      </w:r>
      <w:r w:rsidRPr="00AC0684">
        <w:rPr>
          <w:rFonts w:asciiTheme="minorHAnsi" w:hAnsiTheme="minorHAnsi"/>
          <w:szCs w:val="24"/>
        </w:rPr>
        <w:br/>
        <w:t>Ko odločamo, kaj spada v cerkev,</w:t>
      </w:r>
      <w:r>
        <w:rPr>
          <w:rFonts w:asciiTheme="minorHAnsi" w:hAnsiTheme="minorHAnsi"/>
          <w:szCs w:val="24"/>
        </w:rPr>
        <w:t xml:space="preserve"> ne smemo biti površni in vsemu dati blagoslov</w:t>
      </w:r>
      <w:r w:rsidR="007C1EC8">
        <w:rPr>
          <w:rFonts w:asciiTheme="minorHAnsi" w:hAnsiTheme="minorHAnsi"/>
          <w:szCs w:val="24"/>
        </w:rPr>
        <w:t xml:space="preserve">. </w:t>
      </w:r>
      <w:r w:rsidRPr="00AC0684">
        <w:rPr>
          <w:rFonts w:asciiTheme="minorHAnsi" w:hAnsiTheme="minorHAnsi"/>
          <w:szCs w:val="24"/>
        </w:rPr>
        <w:t>Na</w:t>
      </w:r>
      <w:r w:rsidR="007C1EC8">
        <w:rPr>
          <w:rFonts w:asciiTheme="minorHAnsi" w:hAnsiTheme="minorHAnsi"/>
          <w:szCs w:val="24"/>
        </w:rPr>
        <w:t>stopov pri maši ne potrebujemo!</w:t>
      </w:r>
      <w:r w:rsidRPr="00AC0684">
        <w:rPr>
          <w:rFonts w:asciiTheme="minorHAnsi" w:hAnsiTheme="minorHAnsi"/>
          <w:szCs w:val="24"/>
        </w:rPr>
        <w:t xml:space="preserve"> </w:t>
      </w:r>
    </w:p>
    <w:p w:rsidR="003D00FB" w:rsidRPr="00AC0684" w:rsidRDefault="007C1EC8" w:rsidP="003D00FB">
      <w:pPr>
        <w:rPr>
          <w:rFonts w:asciiTheme="minorHAnsi" w:hAnsiTheme="minorHAnsi"/>
          <w:szCs w:val="24"/>
        </w:rPr>
      </w:pPr>
      <w:r>
        <w:rPr>
          <w:rFonts w:asciiTheme="minorHAnsi" w:hAnsiTheme="minorHAnsi"/>
          <w:szCs w:val="24"/>
        </w:rPr>
        <w:t>Ni prav, da</w:t>
      </w:r>
      <w:r w:rsidR="003D00FB" w:rsidRPr="00AC0684">
        <w:rPr>
          <w:rFonts w:asciiTheme="minorHAnsi" w:hAnsiTheme="minorHAnsi"/>
          <w:szCs w:val="24"/>
        </w:rPr>
        <w:t xml:space="preserve"> </w:t>
      </w:r>
      <w:r w:rsidR="003D00FB">
        <w:rPr>
          <w:rFonts w:asciiTheme="minorHAnsi" w:hAnsiTheme="minorHAnsi"/>
          <w:szCs w:val="24"/>
        </w:rPr>
        <w:t xml:space="preserve">pevske </w:t>
      </w:r>
      <w:r w:rsidR="003D00FB" w:rsidRPr="00AC0684">
        <w:rPr>
          <w:rFonts w:asciiTheme="minorHAnsi" w:hAnsiTheme="minorHAnsi"/>
          <w:szCs w:val="24"/>
        </w:rPr>
        <w:t>skupine izrabijo za svoje nastope mašo, ki je namenjena vsem. Pojejo lahko dovršeno, večkrat samovšečno, zbrani verniki pa lahko le poslušajo, na koncu iz vljudnosti zaploskajo in gredo domov. Otroci se pri maši ne smejo dolgočasiti. To lahko preprečimo, č</w:t>
      </w:r>
      <w:r w:rsidR="003D00FB">
        <w:rPr>
          <w:rFonts w:asciiTheme="minorHAnsi" w:hAnsiTheme="minorHAnsi"/>
          <w:szCs w:val="24"/>
        </w:rPr>
        <w:t xml:space="preserve">e jih s petjem zaposlimo. </w:t>
      </w:r>
      <w:r w:rsidR="003D00FB" w:rsidRPr="00AC0684">
        <w:rPr>
          <w:rFonts w:asciiTheme="minorHAnsi" w:hAnsiTheme="minorHAnsi"/>
          <w:szCs w:val="24"/>
        </w:rPr>
        <w:br/>
      </w:r>
      <w:r w:rsidR="003D00FB" w:rsidRPr="00AC0684">
        <w:rPr>
          <w:rFonts w:asciiTheme="minorHAnsi" w:hAnsiTheme="minorHAnsi"/>
          <w:szCs w:val="24"/>
        </w:rPr>
        <w:br/>
        <w:t>Če je v cerkvi v nedeljo več maš, naj pri eni poje zbor (župnijski, mla</w:t>
      </w:r>
      <w:r w:rsidR="003D00FB">
        <w:rPr>
          <w:rFonts w:asciiTheme="minorHAnsi" w:hAnsiTheme="minorHAnsi"/>
          <w:szCs w:val="24"/>
        </w:rPr>
        <w:t>dinski, otroški). Pri drugi maši pa naj</w:t>
      </w:r>
      <w:r w:rsidR="003D00FB" w:rsidRPr="00AC0684">
        <w:rPr>
          <w:rFonts w:asciiTheme="minorHAnsi" w:hAnsiTheme="minorHAnsi"/>
          <w:szCs w:val="24"/>
        </w:rPr>
        <w:t xml:space="preserve"> bo </w:t>
      </w:r>
      <w:r w:rsidR="003D00FB">
        <w:rPr>
          <w:rFonts w:asciiTheme="minorHAnsi" w:hAnsiTheme="minorHAnsi"/>
          <w:szCs w:val="24"/>
        </w:rPr>
        <w:t xml:space="preserve">le </w:t>
      </w:r>
      <w:r w:rsidR="003D00FB" w:rsidRPr="00AC0684">
        <w:rPr>
          <w:rFonts w:asciiTheme="minorHAnsi" w:hAnsiTheme="minorHAnsi"/>
          <w:szCs w:val="24"/>
        </w:rPr>
        <w:t>ljudsko petje. Če je maša samo ena, naj pojejo izmenjaje</w:t>
      </w:r>
      <w:r>
        <w:rPr>
          <w:rFonts w:asciiTheme="minorHAnsi" w:hAnsiTheme="minorHAnsi"/>
          <w:szCs w:val="24"/>
        </w:rPr>
        <w:t>.</w:t>
      </w:r>
      <w:r>
        <w:rPr>
          <w:rFonts w:asciiTheme="minorHAnsi" w:hAnsiTheme="minorHAnsi"/>
          <w:szCs w:val="24"/>
        </w:rPr>
        <w:br/>
      </w:r>
      <w:r>
        <w:rPr>
          <w:rFonts w:asciiTheme="minorHAnsi" w:hAnsiTheme="minorHAnsi"/>
          <w:szCs w:val="24"/>
        </w:rPr>
        <w:br/>
        <w:t>Vernemu človeku</w:t>
      </w:r>
      <w:r w:rsidR="003D00FB" w:rsidRPr="00AC0684">
        <w:rPr>
          <w:rFonts w:asciiTheme="minorHAnsi" w:hAnsiTheme="minorHAnsi"/>
          <w:szCs w:val="24"/>
        </w:rPr>
        <w:t xml:space="preserve"> prav bogoslužje vrača njegovo celovitost. Bogoslužje ga uči molčati in peti. Pravo bogoslužje prepoznamo po tem, da ni po meri skupine, ampak je po meri vseh. </w:t>
      </w:r>
      <w:r w:rsidR="003D00FB" w:rsidRPr="00AC0684">
        <w:rPr>
          <w:rFonts w:asciiTheme="minorHAnsi" w:hAnsiTheme="minorHAnsi"/>
          <w:szCs w:val="24"/>
        </w:rPr>
        <w:br/>
      </w:r>
      <w:r w:rsidR="003D00FB" w:rsidRPr="00AC0684">
        <w:rPr>
          <w:rFonts w:asciiTheme="minorHAnsi" w:hAnsiTheme="minorHAnsi"/>
          <w:szCs w:val="24"/>
        </w:rPr>
        <w:br/>
        <w:t>Čeprav se kakovost ljudskega petja šteje bolj po njegovi enodušnosti in gorečnosti kakor pa po lepoti posameznih glasov, se bomo trudili, da ljudsko petje poživimo in zboljšamo z vajami, za katere se moramo vsi zavzeti. </w:t>
      </w:r>
    </w:p>
    <w:p w:rsidR="003D00FB" w:rsidRPr="00AC0684" w:rsidRDefault="003D00FB" w:rsidP="003D00FB">
      <w:pPr>
        <w:spacing w:before="100" w:beforeAutospacing="1" w:after="100" w:afterAutospacing="1"/>
        <w:outlineLvl w:val="1"/>
        <w:rPr>
          <w:rFonts w:asciiTheme="minorHAnsi" w:eastAsia="Times New Roman" w:hAnsiTheme="minorHAnsi" w:cs="Times New Roman"/>
          <w:b/>
          <w:bCs/>
          <w:szCs w:val="24"/>
          <w:lang w:eastAsia="sl-SI"/>
        </w:rPr>
      </w:pPr>
      <w:r w:rsidRPr="00AC0684">
        <w:rPr>
          <w:rFonts w:asciiTheme="minorHAnsi" w:eastAsia="Times New Roman" w:hAnsiTheme="minorHAnsi" w:cs="Times New Roman"/>
          <w:b/>
          <w:bCs/>
          <w:szCs w:val="24"/>
          <w:lang w:eastAsia="sl-SI"/>
        </w:rPr>
        <w:t>Nujno je, da otroci pri verouku in pri maši slišijo cerkvene ljudske pesmi in da celotna Cerkev zna tudi kakšno 'mladinsko popevko', da sliši zborovske pesmi. Prav tako bi bilo nujno, da vrnemo gregorijanskemu koralu njegovo mesto"</w:t>
      </w:r>
      <w:r w:rsidRPr="00AC0684">
        <w:rPr>
          <w:rFonts w:asciiTheme="minorHAnsi" w:eastAsia="Times New Roman" w:hAnsiTheme="minorHAnsi" w:cs="Times New Roman"/>
          <w:szCs w:val="24"/>
          <w:lang w:eastAsia="sl-SI"/>
        </w:rPr>
        <w:t>.</w:t>
      </w:r>
    </w:p>
    <w:p w:rsidR="003D00FB" w:rsidRPr="00AC0684" w:rsidRDefault="003D00FB" w:rsidP="003D00FB">
      <w:pPr>
        <w:pStyle w:val="Navadensplet"/>
        <w:rPr>
          <w:rFonts w:asciiTheme="minorHAnsi" w:hAnsiTheme="minorHAnsi"/>
        </w:rPr>
      </w:pPr>
      <w:r w:rsidRPr="00AC0684">
        <w:rPr>
          <w:rFonts w:asciiTheme="minorHAnsi" w:hAnsiTheme="minorHAnsi"/>
        </w:rPr>
        <w:t>Nujno je zato, da</w:t>
      </w:r>
      <w:r>
        <w:rPr>
          <w:rFonts w:asciiTheme="minorHAnsi" w:hAnsiTheme="minorHAnsi"/>
        </w:rPr>
        <w:t xml:space="preserve"> </w:t>
      </w:r>
      <w:r w:rsidR="007C1EC8">
        <w:rPr>
          <w:rFonts w:asciiTheme="minorHAnsi" w:hAnsiTheme="minorHAnsi"/>
        </w:rPr>
        <w:t xml:space="preserve">imamo po župnijah ali po </w:t>
      </w:r>
      <w:r w:rsidRPr="00AC0684">
        <w:rPr>
          <w:rFonts w:asciiTheme="minorHAnsi" w:hAnsiTheme="minorHAnsi"/>
        </w:rPr>
        <w:t xml:space="preserve">dekanijah ali na </w:t>
      </w:r>
      <w:r w:rsidR="007C1EC8">
        <w:rPr>
          <w:rFonts w:asciiTheme="minorHAnsi" w:hAnsiTheme="minorHAnsi"/>
        </w:rPr>
        <w:t xml:space="preserve">posameznih </w:t>
      </w:r>
      <w:r w:rsidRPr="00AC0684">
        <w:rPr>
          <w:rFonts w:asciiTheme="minorHAnsi" w:hAnsiTheme="minorHAnsi"/>
        </w:rPr>
        <w:t xml:space="preserve">področjih </w:t>
      </w:r>
      <w:r w:rsidRPr="00447E5B">
        <w:rPr>
          <w:rFonts w:asciiTheme="minorHAnsi" w:hAnsiTheme="minorHAnsi"/>
          <w:b/>
          <w:i/>
        </w:rPr>
        <w:t>duhovne obnove za cerkvene pevce</w:t>
      </w:r>
      <w:r>
        <w:rPr>
          <w:rFonts w:asciiTheme="minorHAnsi" w:hAnsiTheme="minorHAnsi"/>
          <w:b/>
          <w:i/>
        </w:rPr>
        <w:t xml:space="preserve"> in organiste, in razna </w:t>
      </w:r>
      <w:r w:rsidRPr="00447E5B">
        <w:rPr>
          <w:rFonts w:asciiTheme="minorHAnsi" w:hAnsiTheme="minorHAnsi"/>
          <w:b/>
          <w:i/>
        </w:rPr>
        <w:t xml:space="preserve">izobraževanja </w:t>
      </w:r>
      <w:r>
        <w:rPr>
          <w:rFonts w:asciiTheme="minorHAnsi" w:hAnsiTheme="minorHAnsi"/>
          <w:b/>
          <w:i/>
        </w:rPr>
        <w:t>za pevce in organiste</w:t>
      </w:r>
      <w:r>
        <w:rPr>
          <w:rFonts w:asciiTheme="minorHAnsi" w:hAnsiTheme="minorHAnsi"/>
        </w:rPr>
        <w:t>. V župnijah</w:t>
      </w:r>
      <w:r w:rsidRPr="00AC0684">
        <w:rPr>
          <w:rFonts w:asciiTheme="minorHAnsi" w:hAnsiTheme="minorHAnsi"/>
        </w:rPr>
        <w:t>, kjer sem deloval</w:t>
      </w:r>
      <w:r w:rsidR="007C1EC8">
        <w:rPr>
          <w:rFonts w:asciiTheme="minorHAnsi" w:hAnsiTheme="minorHAnsi"/>
        </w:rPr>
        <w:t>,  smo jih</w:t>
      </w:r>
      <w:r w:rsidRPr="00AC0684">
        <w:rPr>
          <w:rFonts w:asciiTheme="minorHAnsi" w:hAnsiTheme="minorHAnsi"/>
        </w:rPr>
        <w:t xml:space="preserve"> imeli vsako leto dvakrat in se je obrestovalo, saj so bila bogoslužja s petjem pravilno</w:t>
      </w:r>
      <w:r>
        <w:rPr>
          <w:rFonts w:asciiTheme="minorHAnsi" w:hAnsiTheme="minorHAnsi"/>
        </w:rPr>
        <w:t>,</w:t>
      </w:r>
      <w:r w:rsidR="007C1EC8">
        <w:rPr>
          <w:rFonts w:asciiTheme="minorHAnsi" w:hAnsiTheme="minorHAnsi"/>
        </w:rPr>
        <w:t xml:space="preserve"> lepo in pametno</w:t>
      </w:r>
      <w:r w:rsidRPr="00AC0684">
        <w:rPr>
          <w:rFonts w:asciiTheme="minorHAnsi" w:hAnsiTheme="minorHAnsi"/>
        </w:rPr>
        <w:t xml:space="preserve"> oblikovana.</w:t>
      </w:r>
    </w:p>
    <w:p w:rsidR="003D00FB" w:rsidRPr="00447E5B" w:rsidRDefault="003D00FB" w:rsidP="003D00FB">
      <w:pPr>
        <w:pStyle w:val="Navadensplet"/>
        <w:rPr>
          <w:rFonts w:asciiTheme="minorHAnsi" w:hAnsiTheme="minorHAnsi"/>
          <w:b/>
        </w:rPr>
      </w:pPr>
      <w:r w:rsidRPr="00447E5B">
        <w:rPr>
          <w:rFonts w:asciiTheme="minorHAnsi" w:hAnsiTheme="minorHAnsi"/>
          <w:b/>
        </w:rPr>
        <w:t>Liturgične skupine</w:t>
      </w:r>
    </w:p>
    <w:p w:rsidR="003D00FB" w:rsidRDefault="003D00FB" w:rsidP="003D00FB">
      <w:pPr>
        <w:pStyle w:val="Navadensplet"/>
        <w:rPr>
          <w:rFonts w:asciiTheme="minorHAnsi" w:hAnsiTheme="minorHAnsi"/>
        </w:rPr>
      </w:pPr>
      <w:r w:rsidRPr="00AC0684">
        <w:rPr>
          <w:rFonts w:asciiTheme="minorHAnsi" w:hAnsiTheme="minorHAnsi"/>
        </w:rPr>
        <w:t xml:space="preserve">Liturgična skupina </w:t>
      </w:r>
      <w:r>
        <w:rPr>
          <w:rFonts w:asciiTheme="minorHAnsi" w:hAnsiTheme="minorHAnsi"/>
        </w:rPr>
        <w:t>, ki se redno srečuje je tudi izrednega pomena. V liturgični skupini naj bodo zast</w:t>
      </w:r>
      <w:r w:rsidR="007C1EC8">
        <w:rPr>
          <w:rFonts w:asciiTheme="minorHAnsi" w:hAnsiTheme="minorHAnsi"/>
        </w:rPr>
        <w:t xml:space="preserve">opani vsi stanovi, saj morajo </w:t>
      </w:r>
      <w:r>
        <w:rPr>
          <w:rFonts w:asciiTheme="minorHAnsi" w:hAnsiTheme="minorHAnsi"/>
        </w:rPr>
        <w:t xml:space="preserve"> pri bogoslužju sodelovati vsi.</w:t>
      </w:r>
      <w:r w:rsidRPr="00AC0684">
        <w:rPr>
          <w:rFonts w:asciiTheme="minorHAnsi" w:hAnsiTheme="minorHAnsi"/>
        </w:rPr>
        <w:t xml:space="preserve"> V liturgični </w:t>
      </w:r>
      <w:r>
        <w:rPr>
          <w:rFonts w:asciiTheme="minorHAnsi" w:hAnsiTheme="minorHAnsi"/>
        </w:rPr>
        <w:t xml:space="preserve">skupini  se oblikujejo </w:t>
      </w:r>
      <w:r w:rsidRPr="00AC0684">
        <w:rPr>
          <w:rFonts w:asciiTheme="minorHAnsi" w:hAnsiTheme="minorHAnsi"/>
        </w:rPr>
        <w:t>liturgičn</w:t>
      </w:r>
      <w:r>
        <w:rPr>
          <w:rFonts w:asciiTheme="minorHAnsi" w:hAnsiTheme="minorHAnsi"/>
        </w:rPr>
        <w:t xml:space="preserve">i sodelavci. Velik poudarek </w:t>
      </w:r>
      <w:r w:rsidRPr="00AC0684">
        <w:rPr>
          <w:rFonts w:asciiTheme="minorHAnsi" w:hAnsiTheme="minorHAnsi"/>
        </w:rPr>
        <w:t>skupine je oblikovanje dobrih liturgičnih sodelavcev in spoznavanje liturgije ter praznikov v cerkvenem letu</w:t>
      </w:r>
      <w:r>
        <w:rPr>
          <w:rFonts w:asciiTheme="minorHAnsi" w:hAnsiTheme="minorHAnsi"/>
        </w:rPr>
        <w:t xml:space="preserve"> in pravilno branje Božje besede in sestavljanje prošenj in raznih uvodov pri bogoslužju</w:t>
      </w:r>
      <w:r w:rsidRPr="00AC0684">
        <w:rPr>
          <w:rFonts w:asciiTheme="minorHAnsi" w:hAnsiTheme="minorHAnsi"/>
        </w:rPr>
        <w:t>.</w:t>
      </w:r>
      <w:r>
        <w:rPr>
          <w:rFonts w:asciiTheme="minorHAnsi" w:hAnsiTheme="minorHAnsi"/>
        </w:rPr>
        <w:t xml:space="preserve"> Na </w:t>
      </w:r>
      <w:r w:rsidRPr="00AC0684">
        <w:rPr>
          <w:rFonts w:asciiTheme="minorHAnsi" w:hAnsiTheme="minorHAnsi"/>
        </w:rPr>
        <w:t xml:space="preserve">srečanjih </w:t>
      </w:r>
      <w:r>
        <w:rPr>
          <w:rFonts w:asciiTheme="minorHAnsi" w:hAnsiTheme="minorHAnsi"/>
        </w:rPr>
        <w:t>liturgične komisije je potrebno kar nekaj časa posvetiti molitvi in zbranosti, saj s</w:t>
      </w:r>
      <w:r w:rsidRPr="00AC0684">
        <w:rPr>
          <w:rFonts w:asciiTheme="minorHAnsi" w:hAnsiTheme="minorHAnsi"/>
        </w:rPr>
        <w:t>o bralci</w:t>
      </w:r>
      <w:r>
        <w:rPr>
          <w:rFonts w:asciiTheme="minorHAnsi" w:hAnsiTheme="minorHAnsi"/>
        </w:rPr>
        <w:t xml:space="preserve"> v cerkvi najprej oznanjevalci B</w:t>
      </w:r>
      <w:r w:rsidRPr="00AC0684">
        <w:rPr>
          <w:rFonts w:asciiTheme="minorHAnsi" w:hAnsiTheme="minorHAnsi"/>
        </w:rPr>
        <w:t>ožje besede. Ta naloga je v</w:t>
      </w:r>
      <w:r>
        <w:rPr>
          <w:rFonts w:asciiTheme="minorHAnsi" w:hAnsiTheme="minorHAnsi"/>
        </w:rPr>
        <w:t>elika in pomembna in nanjo moraj</w:t>
      </w:r>
      <w:r w:rsidRPr="00AC0684">
        <w:rPr>
          <w:rFonts w:asciiTheme="minorHAnsi" w:hAnsiTheme="minorHAnsi"/>
        </w:rPr>
        <w:t xml:space="preserve">o biti </w:t>
      </w:r>
      <w:r>
        <w:rPr>
          <w:rFonts w:asciiTheme="minorHAnsi" w:hAnsiTheme="minorHAnsi"/>
        </w:rPr>
        <w:t xml:space="preserve">dobro pripravljeni. Zato v te skupine sodi pogovor o Božji besedi, spoznavanje in vložen napor, da bi jo spolnjevali v </w:t>
      </w:r>
      <w:r w:rsidRPr="00AC0684">
        <w:rPr>
          <w:rFonts w:asciiTheme="minorHAnsi" w:hAnsiTheme="minorHAnsi"/>
        </w:rPr>
        <w:t xml:space="preserve"> življenju. V cerkvenem letu </w:t>
      </w:r>
      <w:r>
        <w:rPr>
          <w:rFonts w:asciiTheme="minorHAnsi" w:hAnsiTheme="minorHAnsi"/>
        </w:rPr>
        <w:t>v liturgični skupini lahko bolj poglobljeno osvetlimo in potem tudi živimo</w:t>
      </w:r>
      <w:r w:rsidRPr="00AC0684">
        <w:rPr>
          <w:rFonts w:asciiTheme="minorHAnsi" w:hAnsiTheme="minorHAnsi"/>
        </w:rPr>
        <w:t xml:space="preserve"> adventni, božični, </w:t>
      </w:r>
      <w:r>
        <w:rPr>
          <w:rFonts w:asciiTheme="minorHAnsi" w:hAnsiTheme="minorHAnsi"/>
        </w:rPr>
        <w:t xml:space="preserve">postni in velikonočni čas. </w:t>
      </w:r>
      <w:r>
        <w:rPr>
          <w:rFonts w:asciiTheme="minorHAnsi" w:hAnsiTheme="minorHAnsi"/>
        </w:rPr>
        <w:br/>
        <w:t>S</w:t>
      </w:r>
      <w:r w:rsidRPr="00AC0684">
        <w:rPr>
          <w:rFonts w:asciiTheme="minorHAnsi" w:hAnsiTheme="minorHAnsi"/>
        </w:rPr>
        <w:t xml:space="preserve">rečanja </w:t>
      </w:r>
      <w:r>
        <w:rPr>
          <w:rFonts w:asciiTheme="minorHAnsi" w:hAnsiTheme="minorHAnsi"/>
        </w:rPr>
        <w:t xml:space="preserve">liturgične skupine lahko bolj pripravijo </w:t>
      </w:r>
      <w:r w:rsidRPr="00AC0684">
        <w:rPr>
          <w:rFonts w:asciiTheme="minorHAnsi" w:hAnsiTheme="minorHAnsi"/>
        </w:rPr>
        <w:t xml:space="preserve"> na pomembne dogodke cerkvenega leta. Tudi ob igrah in kvizu </w:t>
      </w:r>
      <w:r>
        <w:rPr>
          <w:rFonts w:asciiTheme="minorHAnsi" w:hAnsiTheme="minorHAnsi"/>
        </w:rPr>
        <w:t xml:space="preserve">(za mlajše člane, mogoče </w:t>
      </w:r>
      <w:proofErr w:type="spellStart"/>
      <w:r>
        <w:rPr>
          <w:rFonts w:asciiTheme="minorHAnsi" w:hAnsiTheme="minorHAnsi"/>
        </w:rPr>
        <w:t>veroučence</w:t>
      </w:r>
      <w:proofErr w:type="spellEnd"/>
      <w:r>
        <w:rPr>
          <w:rFonts w:asciiTheme="minorHAnsi" w:hAnsiTheme="minorHAnsi"/>
        </w:rPr>
        <w:t xml:space="preserve"> in mlade) se le ti skušajo</w:t>
      </w:r>
      <w:r w:rsidRPr="00AC0684">
        <w:rPr>
          <w:rFonts w:asciiTheme="minorHAnsi" w:hAnsiTheme="minorHAnsi"/>
        </w:rPr>
        <w:t xml:space="preserve"> naučiti </w:t>
      </w:r>
      <w:r w:rsidRPr="00AC0684">
        <w:rPr>
          <w:rFonts w:asciiTheme="minorHAnsi" w:hAnsiTheme="minorHAnsi"/>
        </w:rPr>
        <w:lastRenderedPageBreak/>
        <w:t>čim ve</w:t>
      </w:r>
      <w:r w:rsidR="007C1EC8">
        <w:rPr>
          <w:rFonts w:asciiTheme="minorHAnsi" w:hAnsiTheme="minorHAnsi"/>
        </w:rPr>
        <w:t>č o B</w:t>
      </w:r>
      <w:r>
        <w:rPr>
          <w:rFonts w:asciiTheme="minorHAnsi" w:hAnsiTheme="minorHAnsi"/>
        </w:rPr>
        <w:t>ožji besedi, ki jo oznanjaj</w:t>
      </w:r>
      <w:r w:rsidRPr="00AC0684">
        <w:rPr>
          <w:rFonts w:asciiTheme="minorHAnsi" w:hAnsiTheme="minorHAnsi"/>
        </w:rPr>
        <w:t xml:space="preserve">o. </w:t>
      </w:r>
      <w:r>
        <w:rPr>
          <w:rFonts w:asciiTheme="minorHAnsi" w:hAnsiTheme="minorHAnsi"/>
        </w:rPr>
        <w:t xml:space="preserve">V liturgični skupini je tudi priložnost da lahko bolj spoznamo </w:t>
      </w:r>
      <w:r w:rsidRPr="00AC0684">
        <w:rPr>
          <w:rFonts w:asciiTheme="minorHAnsi" w:hAnsiTheme="minorHAnsi"/>
        </w:rPr>
        <w:t xml:space="preserve">svetnike, ki so se posvetili oznanjevanju evangelija v besedah ali dejanjih. </w:t>
      </w:r>
    </w:p>
    <w:p w:rsidR="003D00FB" w:rsidRPr="00AC0684" w:rsidRDefault="003D00FB" w:rsidP="003D00FB">
      <w:pPr>
        <w:pStyle w:val="Navadensplet"/>
        <w:rPr>
          <w:rFonts w:asciiTheme="minorHAnsi" w:hAnsiTheme="minorHAnsi"/>
        </w:rPr>
      </w:pPr>
      <w:r>
        <w:rPr>
          <w:rFonts w:asciiTheme="minorHAnsi" w:hAnsiTheme="minorHAnsi"/>
        </w:rPr>
        <w:t xml:space="preserve">Na srečanjih je potrebno imeti tudi </w:t>
      </w:r>
      <w:r w:rsidRPr="00AC0684">
        <w:rPr>
          <w:rFonts w:asciiTheme="minorHAnsi" w:hAnsiTheme="minorHAnsi"/>
        </w:rPr>
        <w:t xml:space="preserve"> </w:t>
      </w:r>
      <w:r>
        <w:rPr>
          <w:rFonts w:asciiTheme="minorHAnsi" w:hAnsiTheme="minorHAnsi"/>
        </w:rPr>
        <w:t xml:space="preserve">bralne vaje, na katerih se udeleženci naučijo </w:t>
      </w:r>
      <w:r w:rsidRPr="00AC0684">
        <w:rPr>
          <w:rFonts w:asciiTheme="minorHAnsi" w:hAnsiTheme="minorHAnsi"/>
        </w:rPr>
        <w:t xml:space="preserve">pravega nastopanja, lepe drže in glasnega ter razločnega izgovarjanja. </w:t>
      </w:r>
      <w:r>
        <w:rPr>
          <w:rFonts w:asciiTheme="minorHAnsi" w:hAnsiTheme="minorHAnsi"/>
        </w:rPr>
        <w:t>Ta skupin</w:t>
      </w:r>
      <w:r w:rsidR="007C1EC8">
        <w:rPr>
          <w:rFonts w:asciiTheme="minorHAnsi" w:hAnsiTheme="minorHAnsi"/>
        </w:rPr>
        <w:t xml:space="preserve">a lahko pripravlja tudi kakšno </w:t>
      </w:r>
      <w:r w:rsidRPr="00AC0684">
        <w:rPr>
          <w:rFonts w:asciiTheme="minorHAnsi" w:hAnsiTheme="minorHAnsi"/>
        </w:rPr>
        <w:t xml:space="preserve">drugo sodelovanje - kratke igrice ali posebne zahvale. </w:t>
      </w:r>
    </w:p>
    <w:p w:rsidR="003D00FB" w:rsidRPr="00D750F9" w:rsidRDefault="003D00FB" w:rsidP="003D00FB">
      <w:pPr>
        <w:pStyle w:val="Navadensplet"/>
        <w:rPr>
          <w:rFonts w:asciiTheme="minorHAnsi" w:hAnsiTheme="minorHAnsi"/>
          <w:b/>
        </w:rPr>
      </w:pPr>
      <w:r w:rsidRPr="00D750F9">
        <w:rPr>
          <w:rFonts w:asciiTheme="minorHAnsi" w:hAnsiTheme="minorHAnsi"/>
          <w:b/>
        </w:rPr>
        <w:t>Oznanjevanje pri bogoslužju o sodelovanju</w:t>
      </w:r>
    </w:p>
    <w:p w:rsidR="003D00FB" w:rsidRPr="00AC0684" w:rsidRDefault="003D00FB" w:rsidP="003D00FB">
      <w:pPr>
        <w:pStyle w:val="Navadensplet"/>
        <w:rPr>
          <w:rFonts w:asciiTheme="minorHAnsi" w:hAnsiTheme="minorHAnsi"/>
        </w:rPr>
      </w:pPr>
      <w:r w:rsidRPr="00AC0684">
        <w:rPr>
          <w:rFonts w:asciiTheme="minorHAnsi" w:hAnsiTheme="minorHAnsi"/>
        </w:rPr>
        <w:t xml:space="preserve">Bogoslužno dejanje je najsvetejše opravilo, zato zasluži vso človeško pozornost. Ker je sveta maša vrhunec krščanskega življenja, je prav, da njen pomen vedno znova osvetljujemo. Kristjani, ki tedensko ali celo vsakodnevno obiskujemo mašno daritev, sicer menimo, da na prvi pogled poznamo vse v zvezi z mašo, vendar razumsko poznanje še ne pomeni, da nas pri sveti maši dejansko razsvetljuje tudi moč Svetega Duha. </w:t>
      </w:r>
    </w:p>
    <w:p w:rsidR="003D00FB" w:rsidRPr="00AC0684" w:rsidRDefault="003D00FB" w:rsidP="003D00FB">
      <w:pPr>
        <w:pStyle w:val="Navadensplet"/>
        <w:rPr>
          <w:rFonts w:asciiTheme="minorHAnsi" w:hAnsiTheme="minorHAnsi"/>
        </w:rPr>
      </w:pPr>
      <w:r w:rsidRPr="00AC0684">
        <w:rPr>
          <w:rFonts w:asciiTheme="minorHAnsi" w:hAnsiTheme="minorHAnsi"/>
        </w:rPr>
        <w:t xml:space="preserve">Vsesplošno mišljenje kristjanov je, da je bistvo mašne daritve v tem, da kruh in vino postaneta Kristusovo telo in kri. To je sicer res, ni pa njeno bistvo. Bistveno je vprašanje, kakšen je človekov odgovor na daritev Boga človeku, v okviru mašne daritve? Poleg tega mašna daritev ni daritev, ki bi bila izključno stvar Boga, ampak je predvsem stvar pripravljenosti človeka za daritev lastnega življenja. </w:t>
      </w:r>
    </w:p>
    <w:p w:rsidR="003D00FB" w:rsidRDefault="003D00FB" w:rsidP="003D00FB">
      <w:pPr>
        <w:pStyle w:val="Naslov2"/>
        <w:rPr>
          <w:rFonts w:asciiTheme="minorHAnsi" w:hAnsiTheme="minorHAnsi"/>
          <w:sz w:val="24"/>
          <w:szCs w:val="24"/>
        </w:rPr>
      </w:pPr>
      <w:r>
        <w:rPr>
          <w:rFonts w:asciiTheme="minorHAnsi" w:hAnsiTheme="minorHAnsi"/>
          <w:sz w:val="24"/>
          <w:szCs w:val="24"/>
        </w:rPr>
        <w:t>Zato je potrebno oznanjati</w:t>
      </w:r>
      <w:r w:rsidR="0007480A">
        <w:rPr>
          <w:rFonts w:asciiTheme="minorHAnsi" w:hAnsiTheme="minorHAnsi"/>
          <w:sz w:val="24"/>
          <w:szCs w:val="24"/>
        </w:rPr>
        <w:t xml:space="preserve"> (pridigati)</w:t>
      </w:r>
      <w:r>
        <w:rPr>
          <w:rFonts w:asciiTheme="minorHAnsi" w:hAnsiTheme="minorHAnsi"/>
          <w:sz w:val="24"/>
          <w:szCs w:val="24"/>
        </w:rPr>
        <w:t xml:space="preserve"> da: </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 xml:space="preserve">Se bogoslužje se začne, ko se odpravimo od doma. </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 xml:space="preserve">Besedno in evharistično bogoslužja sta si enakovredna.  </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V nas se je usidralo napačno mišljenje, da je »kvaliteta« maše odvisna od duhovnika in njegovih pomočnikov, namesto, da bi se vsi skupaj, kot občestvo, odpravili na pot k Očetu.</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Spoved in obhajilo sta nepogrešljivo povezana</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 xml:space="preserve">Naslednja napaka je v prejemanju obhajila. Prejemanje obhajila lahko gledamo pod več vidiki, najbolj pa pod vidikom pripravljenosti srca in pod vidikom spoštljivega prejemanja.  </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 xml:space="preserve">Po zaužitju hostije, ni nikogar zunaj nas, ki bi bil svetejši od Najsvetejšega. </w:t>
      </w:r>
    </w:p>
    <w:p w:rsidR="003D00FB" w:rsidRPr="0007480A" w:rsidRDefault="003D00FB" w:rsidP="003D00FB">
      <w:pPr>
        <w:pStyle w:val="Naslov2"/>
        <w:numPr>
          <w:ilvl w:val="0"/>
          <w:numId w:val="2"/>
        </w:numPr>
        <w:rPr>
          <w:rFonts w:asciiTheme="minorHAnsi" w:hAnsiTheme="minorHAnsi"/>
          <w:b w:val="0"/>
          <w:sz w:val="24"/>
          <w:szCs w:val="24"/>
        </w:rPr>
      </w:pPr>
      <w:r w:rsidRPr="0007480A">
        <w:rPr>
          <w:rFonts w:asciiTheme="minorHAnsi" w:hAnsiTheme="minorHAnsi"/>
          <w:b w:val="0"/>
          <w:sz w:val="24"/>
          <w:szCs w:val="24"/>
        </w:rPr>
        <w:t xml:space="preserve">Ko stopimo čez cerkveni prag, pozabimo, kje smo bili. </w:t>
      </w:r>
    </w:p>
    <w:p w:rsidR="003D00FB" w:rsidRDefault="003D00FB" w:rsidP="003D00FB">
      <w:pPr>
        <w:pStyle w:val="Naslov2"/>
        <w:rPr>
          <w:rFonts w:asciiTheme="minorHAnsi" w:hAnsiTheme="minorHAnsi"/>
          <w:b w:val="0"/>
          <w:sz w:val="24"/>
          <w:szCs w:val="24"/>
        </w:rPr>
      </w:pPr>
      <w:r w:rsidRPr="007F44C7">
        <w:rPr>
          <w:rFonts w:asciiTheme="minorHAnsi" w:hAnsiTheme="minorHAnsi"/>
          <w:sz w:val="24"/>
          <w:szCs w:val="24"/>
        </w:rPr>
        <w:t>Kar nekaj zdravih navad je, ki nam pomagajo, da se že pred začetkom na mašo pripravimo</w:t>
      </w:r>
      <w:r w:rsidRPr="007F44C7">
        <w:rPr>
          <w:rFonts w:asciiTheme="minorHAnsi" w:hAnsiTheme="minorHAnsi"/>
          <w:b w:val="0"/>
          <w:sz w:val="24"/>
          <w:szCs w:val="24"/>
        </w:rPr>
        <w:t xml:space="preserve">. Imamo več možnosti, ko lahko tudi vsem ljudem sporočamo o pripravi in večkrat spregovorimo o   </w:t>
      </w:r>
      <w:r w:rsidR="0007480A" w:rsidRPr="0007480A">
        <w:rPr>
          <w:rStyle w:val="Krepko"/>
          <w:rFonts w:asciiTheme="minorHAnsi" w:hAnsiTheme="minorHAnsi"/>
          <w:sz w:val="24"/>
          <w:szCs w:val="24"/>
        </w:rPr>
        <w:t>e</w:t>
      </w:r>
      <w:r w:rsidRPr="0007480A">
        <w:rPr>
          <w:rStyle w:val="Krepko"/>
          <w:rFonts w:asciiTheme="minorHAnsi" w:hAnsiTheme="minorHAnsi"/>
          <w:sz w:val="24"/>
          <w:szCs w:val="24"/>
        </w:rPr>
        <w:t>vharistični postu, obleki</w:t>
      </w:r>
      <w:r w:rsidRPr="0007480A">
        <w:rPr>
          <w:rFonts w:asciiTheme="minorHAnsi" w:hAnsiTheme="minorHAnsi"/>
          <w:sz w:val="24"/>
          <w:szCs w:val="24"/>
        </w:rPr>
        <w:t>.....</w:t>
      </w:r>
      <w:r w:rsidRPr="007F44C7">
        <w:rPr>
          <w:rFonts w:asciiTheme="minorHAnsi" w:hAnsiTheme="minorHAnsi"/>
          <w:b w:val="0"/>
          <w:sz w:val="24"/>
          <w:szCs w:val="24"/>
        </w:rPr>
        <w:t xml:space="preserve"> </w:t>
      </w:r>
    </w:p>
    <w:p w:rsidR="003D00FB" w:rsidRPr="007F44C7" w:rsidRDefault="003D00FB" w:rsidP="003D00FB">
      <w:pPr>
        <w:pStyle w:val="Naslov2"/>
        <w:rPr>
          <w:rFonts w:asciiTheme="minorHAnsi" w:hAnsiTheme="minorHAnsi"/>
          <w:sz w:val="24"/>
          <w:szCs w:val="24"/>
        </w:rPr>
      </w:pPr>
      <w:r w:rsidRPr="007F44C7">
        <w:rPr>
          <w:rFonts w:asciiTheme="minorHAnsi" w:hAnsiTheme="minorHAnsi"/>
          <w:sz w:val="24"/>
          <w:szCs w:val="24"/>
        </w:rPr>
        <w:t xml:space="preserve">Zvonjenje in pritrkavanje </w:t>
      </w:r>
    </w:p>
    <w:p w:rsidR="003D00FB" w:rsidRPr="007F44C7" w:rsidRDefault="003D00FB" w:rsidP="003D00FB">
      <w:pPr>
        <w:pStyle w:val="Naslov2"/>
        <w:rPr>
          <w:rFonts w:asciiTheme="minorHAnsi" w:hAnsiTheme="minorHAnsi"/>
          <w:b w:val="0"/>
          <w:sz w:val="24"/>
          <w:szCs w:val="24"/>
        </w:rPr>
      </w:pPr>
      <w:r w:rsidRPr="007F44C7">
        <w:rPr>
          <w:rFonts w:asciiTheme="minorHAnsi" w:hAnsiTheme="minorHAnsi"/>
          <w:b w:val="0"/>
          <w:sz w:val="24"/>
          <w:szCs w:val="24"/>
        </w:rPr>
        <w:t xml:space="preserve">Ker imamo danes samodejno električno zvonjenje, so toliko bolj dragoceni pritrkovalci, ki nas za posebne praznične priložnosti pripravijo s primernim razpoloženjem. </w:t>
      </w:r>
      <w:r w:rsidRPr="007F44C7">
        <w:rPr>
          <w:rStyle w:val="Krepko"/>
          <w:rFonts w:asciiTheme="minorHAnsi" w:hAnsiTheme="minorHAnsi"/>
          <w:b/>
          <w:sz w:val="24"/>
          <w:szCs w:val="24"/>
        </w:rPr>
        <w:t>Zvonovi »kličejo«</w:t>
      </w:r>
      <w:r w:rsidRPr="007F44C7">
        <w:rPr>
          <w:rFonts w:asciiTheme="minorHAnsi" w:hAnsiTheme="minorHAnsi"/>
          <w:b w:val="0"/>
          <w:sz w:val="24"/>
          <w:szCs w:val="24"/>
        </w:rPr>
        <w:t>, to nas spominja, da »cerkev« pomeni »poklicati, sklicati«. V cerkev ne gremo po trenutnem občutju, ampak, ker nas je nekdo skli</w:t>
      </w:r>
      <w:r w:rsidR="0007480A">
        <w:rPr>
          <w:rFonts w:asciiTheme="minorHAnsi" w:hAnsiTheme="minorHAnsi"/>
          <w:b w:val="0"/>
          <w:sz w:val="24"/>
          <w:szCs w:val="24"/>
        </w:rPr>
        <w:t>cal.</w:t>
      </w:r>
    </w:p>
    <w:p w:rsidR="003D00FB" w:rsidRPr="00AC0684" w:rsidRDefault="003D00FB" w:rsidP="003D00FB">
      <w:pPr>
        <w:pStyle w:val="Naslov3"/>
        <w:rPr>
          <w:rFonts w:asciiTheme="minorHAnsi" w:hAnsiTheme="minorHAnsi"/>
          <w:color w:val="auto"/>
          <w:szCs w:val="24"/>
        </w:rPr>
      </w:pPr>
      <w:r w:rsidRPr="00AC0684">
        <w:rPr>
          <w:rFonts w:asciiTheme="minorHAnsi" w:hAnsiTheme="minorHAnsi"/>
          <w:color w:val="auto"/>
          <w:szCs w:val="24"/>
        </w:rPr>
        <w:lastRenderedPageBreak/>
        <w:t>Otroška resnica</w:t>
      </w:r>
    </w:p>
    <w:p w:rsidR="003D00FB" w:rsidRPr="00AC0684" w:rsidRDefault="0007480A" w:rsidP="003D00FB">
      <w:pPr>
        <w:pStyle w:val="Navadensplet"/>
        <w:rPr>
          <w:rFonts w:asciiTheme="minorHAnsi" w:hAnsiTheme="minorHAnsi"/>
        </w:rPr>
      </w:pPr>
      <w:r>
        <w:rPr>
          <w:rFonts w:asciiTheme="minorHAnsi" w:hAnsiTheme="minorHAnsi"/>
        </w:rPr>
        <w:t>Otroci</w:t>
      </w:r>
      <w:r w:rsidR="003D00FB" w:rsidRPr="00AC0684">
        <w:rPr>
          <w:rFonts w:asciiTheme="minorHAnsi" w:hAnsiTheme="minorHAnsi"/>
        </w:rPr>
        <w:t xml:space="preserve"> so po svoji naravi zelo ustvarjalna in iznajdljiva bitja ter so v marsičem bližje resnici, kot mislimo odrasli. Iz tega izhaja, da njihov nemir pri mašah nekaj sporoča – da je resnica ta, da pri maši, tako kot povsod drugod, nekaj delaš. To zanje tudi pomeni, da so v vsaki dejavnosti stoodstotno aktivni, udeleženi, prisotni. </w:t>
      </w:r>
    </w:p>
    <w:p w:rsidR="003D00FB" w:rsidRPr="00AC0684" w:rsidRDefault="003D00FB" w:rsidP="003D00FB">
      <w:pPr>
        <w:pStyle w:val="Navadensplet"/>
        <w:rPr>
          <w:rFonts w:asciiTheme="minorHAnsi" w:hAnsiTheme="minorHAnsi"/>
        </w:rPr>
      </w:pPr>
      <w:r w:rsidRPr="00AC0684">
        <w:rPr>
          <w:rFonts w:asciiTheme="minorHAnsi" w:hAnsiTheme="minorHAnsi"/>
        </w:rPr>
        <w:t xml:space="preserve">Tudi pri maši želijo biti. Ko jih opazujem in spoznavam, tudi mene opominjajo, da upoštevam njihovo resnico, da sem pri stvareh – </w:t>
      </w:r>
      <w:r>
        <w:rPr>
          <w:rFonts w:asciiTheme="minorHAnsi" w:hAnsiTheme="minorHAnsi"/>
        </w:rPr>
        <w:t>pri maši – stoodstotno vključen, udeležen</w:t>
      </w:r>
      <w:r w:rsidRPr="00AC0684">
        <w:rPr>
          <w:rFonts w:asciiTheme="minorHAnsi" w:hAnsiTheme="minorHAnsi"/>
        </w:rPr>
        <w:t>, prisot</w:t>
      </w:r>
      <w:r>
        <w:rPr>
          <w:rFonts w:asciiTheme="minorHAnsi" w:hAnsiTheme="minorHAnsi"/>
        </w:rPr>
        <w:t>en</w:t>
      </w:r>
      <w:r w:rsidRPr="00AC0684">
        <w:rPr>
          <w:rFonts w:asciiTheme="minorHAnsi" w:hAnsiTheme="minorHAnsi"/>
        </w:rPr>
        <w:t>. Opominjajo me, da je nujno sodelovati, biti vključen, dajati …, ne samo pasivno spremljati okolice, opazovati, sprejemati. Pač pa biti člen, del nečesa, ustvarjati, povezovati … Zdi se mi, da smo bolj živi in bliže svo</w:t>
      </w:r>
      <w:r w:rsidR="0007480A">
        <w:rPr>
          <w:rFonts w:asciiTheme="minorHAnsi" w:hAnsiTheme="minorHAnsi"/>
        </w:rPr>
        <w:t xml:space="preserve">ji človeški </w:t>
      </w:r>
      <w:proofErr w:type="spellStart"/>
      <w:r w:rsidR="0007480A">
        <w:rPr>
          <w:rFonts w:asciiTheme="minorHAnsi" w:hAnsiTheme="minorHAnsi"/>
        </w:rPr>
        <w:t>uresničenosti</w:t>
      </w:r>
      <w:proofErr w:type="spellEnd"/>
      <w:r w:rsidR="0007480A">
        <w:rPr>
          <w:rFonts w:asciiTheme="minorHAnsi" w:hAnsiTheme="minorHAnsi"/>
        </w:rPr>
        <w:t>, če</w:t>
      </w:r>
      <w:r w:rsidRPr="00AC0684">
        <w:rPr>
          <w:rFonts w:asciiTheme="minorHAnsi" w:hAnsiTheme="minorHAnsi"/>
        </w:rPr>
        <w:t xml:space="preserve"> upoštevamo</w:t>
      </w:r>
      <w:r w:rsidR="0007480A">
        <w:rPr>
          <w:rFonts w:asciiTheme="minorHAnsi" w:hAnsiTheme="minorHAnsi"/>
        </w:rPr>
        <w:t>,</w:t>
      </w:r>
      <w:r w:rsidRPr="00AC0684">
        <w:rPr>
          <w:rFonts w:asciiTheme="minorHAnsi" w:hAnsiTheme="minorHAnsi"/>
        </w:rPr>
        <w:t xml:space="preserve"> oziroma če živimo to otroško resnico.</w:t>
      </w:r>
    </w:p>
    <w:p w:rsidR="003D00FB" w:rsidRPr="003E1B41" w:rsidRDefault="003D00FB" w:rsidP="003D00FB">
      <w:pPr>
        <w:pStyle w:val="Naslov3"/>
        <w:rPr>
          <w:rFonts w:asciiTheme="minorHAnsi" w:hAnsiTheme="minorHAnsi"/>
          <w:b w:val="0"/>
          <w:color w:val="auto"/>
          <w:szCs w:val="24"/>
        </w:rPr>
      </w:pPr>
      <w:r w:rsidRPr="003E1B41">
        <w:rPr>
          <w:rFonts w:asciiTheme="minorHAnsi" w:hAnsiTheme="minorHAnsi"/>
          <w:b w:val="0"/>
          <w:color w:val="auto"/>
          <w:szCs w:val="24"/>
        </w:rPr>
        <w:t xml:space="preserve">V tem smislu vedno znova pri maši z veseljem opazujem male in velike ministrante, ki počnejo prav to – prispevajo svoj delež, so aktivno vključeni, ustvarjajo, povezujejo se v skupnost. </w:t>
      </w:r>
    </w:p>
    <w:p w:rsidR="003D00FB" w:rsidRPr="00AC0684" w:rsidRDefault="003D00FB" w:rsidP="003D00FB">
      <w:pPr>
        <w:pStyle w:val="Navadensplet"/>
        <w:rPr>
          <w:rFonts w:asciiTheme="minorHAnsi" w:hAnsiTheme="minorHAnsi"/>
        </w:rPr>
      </w:pPr>
      <w:r w:rsidRPr="00AC0684">
        <w:rPr>
          <w:rFonts w:asciiTheme="minorHAnsi" w:hAnsiTheme="minorHAnsi"/>
        </w:rPr>
        <w:t>Ko fantje postanejo ministranti oziroma strežniki, so najbližji pomočniki duhovnika. Zaupana jim je velika in pomembna naloga. Naučijo se veliko o liturgiji, naučijo se spoštovati red, običaje, protokole, se družijo in, kar je najpomembnejše: počutijo se koristne, sprejete, so dejavni, uresničeni v resnici. So pomemben člen v cerkvenem občestvu, to pa je po mojem mnenju nujno potrebno počutje posameznika, v današnjih časih še posebej za fante iz mestnega okolja, kjer njihova moška narava ne more priti do polnega izraza. Tudi v tem smislu je ministrantska služba toliko bolj pomemben prispevek v tej smeri.</w:t>
      </w:r>
    </w:p>
    <w:p w:rsidR="003D00FB" w:rsidRPr="000142F0" w:rsidRDefault="003D00FB" w:rsidP="000142F0">
      <w:pPr>
        <w:pStyle w:val="Naslov2"/>
        <w:rPr>
          <w:rFonts w:asciiTheme="minorHAnsi" w:hAnsiTheme="minorHAnsi"/>
          <w:sz w:val="24"/>
          <w:szCs w:val="24"/>
        </w:rPr>
      </w:pPr>
      <w:r w:rsidRPr="00AC0684">
        <w:rPr>
          <w:rFonts w:asciiTheme="minorHAnsi" w:hAnsiTheme="minorHAnsi"/>
          <w:sz w:val="24"/>
          <w:szCs w:val="24"/>
        </w:rPr>
        <w:t>Nemir otrok pri maši me opominja, da je pri maši treba dajati, ne samo pasivno sprejemati</w:t>
      </w:r>
      <w:r>
        <w:rPr>
          <w:rFonts w:asciiTheme="minorHAnsi" w:hAnsiTheme="minorHAnsi"/>
          <w:sz w:val="24"/>
          <w:szCs w:val="24"/>
        </w:rPr>
        <w:t>.</w:t>
      </w:r>
    </w:p>
    <w:p w:rsidR="00162E93" w:rsidRPr="000142F0" w:rsidRDefault="00EC3CC9" w:rsidP="003D00FB">
      <w:pPr>
        <w:rPr>
          <w:rFonts w:asciiTheme="minorHAnsi" w:hAnsiTheme="minorHAnsi"/>
          <w:b/>
        </w:rPr>
      </w:pPr>
      <w:r w:rsidRPr="000142F0">
        <w:rPr>
          <w:rFonts w:asciiTheme="minorHAnsi" w:hAnsiTheme="minorHAnsi"/>
          <w:b/>
        </w:rPr>
        <w:t>Veseliti se bogoslužja</w:t>
      </w:r>
    </w:p>
    <w:p w:rsidR="00EC3CC9" w:rsidRPr="000142F0" w:rsidRDefault="00EC3CC9" w:rsidP="003D00FB">
      <w:pPr>
        <w:rPr>
          <w:rFonts w:asciiTheme="minorHAnsi" w:hAnsiTheme="minorHAnsi"/>
        </w:rPr>
      </w:pPr>
      <w:r w:rsidRPr="000142F0">
        <w:rPr>
          <w:rFonts w:asciiTheme="minorHAnsi" w:hAnsiTheme="minorHAnsi"/>
        </w:rPr>
        <w:t>1. Navdušenje se začne že zelo zgodaj</w:t>
      </w:r>
      <w:r w:rsidR="007F5693" w:rsidRPr="000142F0">
        <w:rPr>
          <w:rFonts w:asciiTheme="minorHAnsi" w:hAnsiTheme="minorHAnsi"/>
        </w:rPr>
        <w:t xml:space="preserve"> z občudovanjem duhovnika v obredih in molitvah, z molitvenimi urami za duhovne poklice, misijone….branje beril, sodelovanje pri otroškem zboru, zvonjenju in mn</w:t>
      </w:r>
      <w:r w:rsidR="000142F0">
        <w:rPr>
          <w:rFonts w:asciiTheme="minorHAnsi" w:hAnsiTheme="minorHAnsi"/>
        </w:rPr>
        <w:t>oga druga preprosta dela. Župni</w:t>
      </w:r>
      <w:r w:rsidR="007F5693" w:rsidRPr="000142F0">
        <w:rPr>
          <w:rFonts w:asciiTheme="minorHAnsi" w:hAnsiTheme="minorHAnsi"/>
        </w:rPr>
        <w:t>jsk</w:t>
      </w:r>
      <w:r w:rsidR="000142F0">
        <w:rPr>
          <w:rFonts w:asciiTheme="minorHAnsi" w:hAnsiTheme="minorHAnsi"/>
        </w:rPr>
        <w:t>i dom naj bi bil res dom</w:t>
      </w:r>
      <w:r w:rsidR="007F5693" w:rsidRPr="000142F0">
        <w:rPr>
          <w:rFonts w:asciiTheme="minorHAnsi" w:hAnsiTheme="minorHAnsi"/>
        </w:rPr>
        <w:t>, zgled duhovnika za lepoto bogoslužja.</w:t>
      </w:r>
    </w:p>
    <w:p w:rsidR="007F5693" w:rsidRPr="000142F0" w:rsidRDefault="007F5693" w:rsidP="003D00FB">
      <w:pPr>
        <w:rPr>
          <w:rFonts w:asciiTheme="minorHAnsi" w:hAnsiTheme="minorHAnsi"/>
        </w:rPr>
      </w:pPr>
      <w:r w:rsidRPr="000142F0">
        <w:rPr>
          <w:rFonts w:asciiTheme="minorHAnsi" w:hAnsiTheme="minorHAnsi"/>
        </w:rPr>
        <w:t>2. Priprava vernikov na nedeljsko Božjo besedo</w:t>
      </w:r>
    </w:p>
    <w:p w:rsidR="007F5693" w:rsidRPr="000142F0" w:rsidRDefault="007F5693" w:rsidP="003D00FB">
      <w:pPr>
        <w:rPr>
          <w:rFonts w:asciiTheme="minorHAnsi" w:hAnsiTheme="minorHAnsi"/>
        </w:rPr>
      </w:pPr>
      <w:r w:rsidRPr="000142F0">
        <w:rPr>
          <w:rFonts w:asciiTheme="minorHAnsi" w:hAnsiTheme="minorHAnsi"/>
        </w:rPr>
        <w:t>Gotovo je naj</w:t>
      </w:r>
      <w:r w:rsidR="000142F0">
        <w:rPr>
          <w:rFonts w:asciiTheme="minorHAnsi" w:hAnsiTheme="minorHAnsi"/>
        </w:rPr>
        <w:t>boljša priprava branje B</w:t>
      </w:r>
      <w:r w:rsidRPr="000142F0">
        <w:rPr>
          <w:rFonts w:asciiTheme="minorHAnsi" w:hAnsiTheme="minorHAnsi"/>
        </w:rPr>
        <w:t>ožje besede. Slomšek je svetoval naj vsak hišni oče ali mati zbere ob večerih svojo družino, jim bere ali da brati evangelij. Danes imamo že veliko rokovnikov</w:t>
      </w:r>
      <w:r w:rsidR="000142F0">
        <w:rPr>
          <w:rFonts w:asciiTheme="minorHAnsi" w:hAnsiTheme="minorHAnsi"/>
        </w:rPr>
        <w:t>, koledarjev z navedki najrazlič</w:t>
      </w:r>
      <w:r w:rsidRPr="000142F0">
        <w:rPr>
          <w:rFonts w:asciiTheme="minorHAnsi" w:hAnsiTheme="minorHAnsi"/>
        </w:rPr>
        <w:t>nejših možnosti za nedeljsko branje</w:t>
      </w:r>
      <w:r w:rsidR="001C2A77">
        <w:rPr>
          <w:rFonts w:asciiTheme="minorHAnsi" w:hAnsiTheme="minorHAnsi"/>
        </w:rPr>
        <w:t xml:space="preserve"> in dnevno branje Božje besede.</w:t>
      </w:r>
    </w:p>
    <w:p w:rsidR="001C2A77" w:rsidRDefault="007F5693" w:rsidP="003D00FB">
      <w:pPr>
        <w:rPr>
          <w:rFonts w:asciiTheme="minorHAnsi" w:hAnsiTheme="minorHAnsi"/>
        </w:rPr>
      </w:pPr>
      <w:r w:rsidRPr="000142F0">
        <w:rPr>
          <w:rFonts w:asciiTheme="minorHAnsi" w:hAnsiTheme="minorHAnsi"/>
        </w:rPr>
        <w:t>3. Kako vernike izobraževat</w:t>
      </w:r>
      <w:r w:rsidR="001C2A77">
        <w:rPr>
          <w:rFonts w:asciiTheme="minorHAnsi" w:hAnsiTheme="minorHAnsi"/>
        </w:rPr>
        <w:t xml:space="preserve">i o posameznih delih svete maše </w:t>
      </w:r>
    </w:p>
    <w:p w:rsidR="007F5693" w:rsidRPr="000142F0" w:rsidRDefault="007F5693" w:rsidP="003D00FB">
      <w:pPr>
        <w:rPr>
          <w:rFonts w:asciiTheme="minorHAnsi" w:hAnsiTheme="minorHAnsi"/>
        </w:rPr>
      </w:pPr>
      <w:r w:rsidRPr="000142F0">
        <w:rPr>
          <w:rFonts w:asciiTheme="minorHAnsi" w:hAnsiTheme="minorHAnsi"/>
        </w:rPr>
        <w:t>Veliko priložnosti je v tedenskem</w:t>
      </w:r>
      <w:r w:rsidR="001C2A77">
        <w:rPr>
          <w:rFonts w:asciiTheme="minorHAnsi" w:hAnsiTheme="minorHAnsi"/>
        </w:rPr>
        <w:t xml:space="preserve"> župnijskem listu,</w:t>
      </w:r>
      <w:r w:rsidRPr="000142F0">
        <w:rPr>
          <w:rFonts w:asciiTheme="minorHAnsi" w:hAnsiTheme="minorHAnsi"/>
        </w:rPr>
        <w:t xml:space="preserve"> še posebej, če ga fizično natisnemo. Seveda je razumevanje obredov le prvi korak, ki ima vrednost samo, če naredimo drugega, to je, da živimo iz skrivnosti, ki jo obhajamo pri maši.</w:t>
      </w:r>
    </w:p>
    <w:p w:rsidR="007F5693" w:rsidRPr="000142F0" w:rsidRDefault="007F5693" w:rsidP="003D00FB">
      <w:pPr>
        <w:rPr>
          <w:rFonts w:asciiTheme="minorHAnsi" w:hAnsiTheme="minorHAnsi"/>
        </w:rPr>
      </w:pPr>
      <w:r w:rsidRPr="000142F0">
        <w:rPr>
          <w:rFonts w:asciiTheme="minorHAnsi" w:hAnsiTheme="minorHAnsi"/>
        </w:rPr>
        <w:t xml:space="preserve">4. </w:t>
      </w:r>
      <w:proofErr w:type="spellStart"/>
      <w:r w:rsidRPr="000142F0">
        <w:rPr>
          <w:rFonts w:asciiTheme="minorHAnsi" w:hAnsiTheme="minorHAnsi"/>
        </w:rPr>
        <w:t>Agape</w:t>
      </w:r>
      <w:proofErr w:type="spellEnd"/>
      <w:r w:rsidRPr="000142F0">
        <w:rPr>
          <w:rFonts w:asciiTheme="minorHAnsi" w:hAnsiTheme="minorHAnsi"/>
        </w:rPr>
        <w:t xml:space="preserve"> po maši del bogoslužja?</w:t>
      </w:r>
    </w:p>
    <w:p w:rsidR="0022645F" w:rsidRPr="000142F0" w:rsidRDefault="0022645F" w:rsidP="003D00FB">
      <w:pPr>
        <w:rPr>
          <w:rFonts w:asciiTheme="minorHAnsi" w:hAnsiTheme="minorHAnsi"/>
        </w:rPr>
      </w:pPr>
      <w:r w:rsidRPr="000142F0">
        <w:rPr>
          <w:rFonts w:asciiTheme="minorHAnsi" w:hAnsiTheme="minorHAnsi"/>
        </w:rPr>
        <w:lastRenderedPageBreak/>
        <w:t>Eden izmed pogojev je, da ni dovolj, da si vzamemo čas, ampak, da ga posvetimo bližnjim. To je eden izmed pogojev, da lahko p</w:t>
      </w:r>
      <w:r w:rsidR="00DD4825" w:rsidRPr="000142F0">
        <w:rPr>
          <w:rFonts w:asciiTheme="minorHAnsi" w:hAnsiTheme="minorHAnsi"/>
        </w:rPr>
        <w:t xml:space="preserve">ostane </w:t>
      </w:r>
      <w:proofErr w:type="spellStart"/>
      <w:r w:rsidR="00DD4825" w:rsidRPr="000142F0">
        <w:rPr>
          <w:rFonts w:asciiTheme="minorHAnsi" w:hAnsiTheme="minorHAnsi"/>
        </w:rPr>
        <w:t>agape</w:t>
      </w:r>
      <w:proofErr w:type="spellEnd"/>
      <w:r w:rsidR="00DD4825" w:rsidRPr="000142F0">
        <w:rPr>
          <w:rFonts w:asciiTheme="minorHAnsi" w:hAnsiTheme="minorHAnsi"/>
        </w:rPr>
        <w:t xml:space="preserve"> vez edinosti in pri</w:t>
      </w:r>
      <w:r w:rsidRPr="000142F0">
        <w:rPr>
          <w:rFonts w:asciiTheme="minorHAnsi" w:hAnsiTheme="minorHAnsi"/>
        </w:rPr>
        <w:t>jateljstva</w:t>
      </w:r>
      <w:r w:rsidR="00DD4825" w:rsidRPr="000142F0">
        <w:rPr>
          <w:rFonts w:asciiTheme="minorHAnsi" w:hAnsiTheme="minorHAnsi"/>
        </w:rPr>
        <w:t>.</w:t>
      </w:r>
    </w:p>
    <w:p w:rsidR="00DD4825" w:rsidRPr="000142F0" w:rsidRDefault="00DD4825" w:rsidP="003D00FB">
      <w:pPr>
        <w:rPr>
          <w:rFonts w:asciiTheme="minorHAnsi" w:hAnsiTheme="minorHAnsi"/>
        </w:rPr>
      </w:pPr>
    </w:p>
    <w:p w:rsidR="00DD4825" w:rsidRPr="000142F0" w:rsidRDefault="00DD4825" w:rsidP="003D00FB">
      <w:pPr>
        <w:rPr>
          <w:rFonts w:asciiTheme="minorHAnsi" w:hAnsiTheme="minorHAnsi"/>
        </w:rPr>
      </w:pPr>
      <w:r w:rsidRPr="000142F0">
        <w:rPr>
          <w:rFonts w:asciiTheme="minorHAnsi" w:hAnsiTheme="minorHAnsi"/>
        </w:rPr>
        <w:t>5. Bogoslužje v naravi in ne v cerkvi? Je zaželeno?</w:t>
      </w:r>
    </w:p>
    <w:p w:rsidR="00DD4825" w:rsidRPr="000142F0" w:rsidRDefault="00DD4825" w:rsidP="003D00FB">
      <w:pPr>
        <w:rPr>
          <w:rFonts w:asciiTheme="minorHAnsi" w:hAnsiTheme="minorHAnsi"/>
        </w:rPr>
      </w:pPr>
      <w:r w:rsidRPr="000142F0">
        <w:rPr>
          <w:rFonts w:asciiTheme="minorHAnsi" w:hAnsiTheme="minorHAnsi"/>
        </w:rPr>
        <w:t>Vse religije poznajo obrede, ki so vezani na zaprt prostor, kot so templji, bazilike in cerkve. Ti prostori imajo podobno vlogo kot obleka, ki ustvarja dobro počutje, nam daje zaščito, nas varuje in nam pomaga k večji zbranosti in osredotočenju na tisto kar obhajamo. Če je sveta maša obhajana v naravi, pogosto izgubi, sicer ne sama po sebi, ampak v našem odnosu do skrivnosti, notranji naboj, izkušnjo svetosti in globino doživetja.</w:t>
      </w:r>
    </w:p>
    <w:p w:rsidR="00DD4825" w:rsidRPr="000142F0" w:rsidRDefault="00DD4825" w:rsidP="003D00FB">
      <w:pPr>
        <w:rPr>
          <w:rFonts w:asciiTheme="minorHAnsi" w:hAnsiTheme="minorHAnsi"/>
        </w:rPr>
      </w:pPr>
    </w:p>
    <w:p w:rsidR="00DD4825" w:rsidRPr="000142F0" w:rsidRDefault="00F75C41" w:rsidP="003D00FB">
      <w:pPr>
        <w:rPr>
          <w:rFonts w:asciiTheme="minorHAnsi" w:hAnsiTheme="minorHAnsi"/>
        </w:rPr>
      </w:pPr>
      <w:r w:rsidRPr="000142F0">
        <w:rPr>
          <w:rFonts w:asciiTheme="minorHAnsi" w:hAnsiTheme="minorHAnsi"/>
        </w:rPr>
        <w:t xml:space="preserve">6. </w:t>
      </w:r>
      <w:r w:rsidR="00DD4825" w:rsidRPr="000142F0">
        <w:rPr>
          <w:rFonts w:asciiTheme="minorHAnsi" w:hAnsiTheme="minorHAnsi"/>
        </w:rPr>
        <w:t>Kaj o</w:t>
      </w:r>
      <w:r w:rsidR="001C2A77">
        <w:rPr>
          <w:rFonts w:asciiTheme="minorHAnsi" w:hAnsiTheme="minorHAnsi"/>
        </w:rPr>
        <w:t xml:space="preserve"> bogoslužju piše slovenski Narodni sinodalni povzetek</w:t>
      </w:r>
      <w:r w:rsidR="00DD4825" w:rsidRPr="000142F0">
        <w:rPr>
          <w:rFonts w:asciiTheme="minorHAnsi" w:hAnsiTheme="minorHAnsi"/>
        </w:rPr>
        <w:t xml:space="preserve"> sinode o </w:t>
      </w:r>
      <w:proofErr w:type="spellStart"/>
      <w:r w:rsidR="00DD4825" w:rsidRPr="000142F0">
        <w:rPr>
          <w:rFonts w:asciiTheme="minorHAnsi" w:hAnsiTheme="minorHAnsi"/>
        </w:rPr>
        <w:t>sinodalnosti</w:t>
      </w:r>
      <w:proofErr w:type="spellEnd"/>
      <w:r w:rsidR="00DD4825" w:rsidRPr="000142F0">
        <w:rPr>
          <w:rFonts w:asciiTheme="minorHAnsi" w:hAnsiTheme="minorHAnsi"/>
        </w:rPr>
        <w:t>?</w:t>
      </w:r>
    </w:p>
    <w:p w:rsidR="00DD4825" w:rsidRPr="000142F0" w:rsidRDefault="00DD4825" w:rsidP="003D00FB">
      <w:pPr>
        <w:rPr>
          <w:rFonts w:asciiTheme="minorHAnsi" w:hAnsiTheme="minorHAnsi"/>
        </w:rPr>
      </w:pPr>
      <w:r w:rsidRPr="000142F0">
        <w:rPr>
          <w:rFonts w:asciiTheme="minorHAnsi" w:hAnsiTheme="minorHAnsi"/>
        </w:rPr>
        <w:t>Naj</w:t>
      </w:r>
      <w:r w:rsidR="001C2A77">
        <w:rPr>
          <w:rFonts w:asciiTheme="minorHAnsi" w:hAnsiTheme="minorHAnsi"/>
        </w:rPr>
        <w:t>p</w:t>
      </w:r>
      <w:r w:rsidRPr="000142F0">
        <w:rPr>
          <w:rFonts w:asciiTheme="minorHAnsi" w:hAnsiTheme="minorHAnsi"/>
        </w:rPr>
        <w:t>rej to, da si verniki želijo l</w:t>
      </w:r>
      <w:r w:rsidR="001C2A77">
        <w:rPr>
          <w:rFonts w:asciiTheme="minorHAnsi" w:hAnsiTheme="minorHAnsi"/>
        </w:rPr>
        <w:t>epega, pripravljenega in razuml</w:t>
      </w:r>
      <w:r w:rsidRPr="000142F0">
        <w:rPr>
          <w:rFonts w:asciiTheme="minorHAnsi" w:hAnsiTheme="minorHAnsi"/>
        </w:rPr>
        <w:t xml:space="preserve">jivega bogoslužja s kakovostnim nagovorom, z dejavnim in družinsko obarvanim sodelovanjem, z gorečim dušnim </w:t>
      </w:r>
      <w:r w:rsidR="001C2A77">
        <w:rPr>
          <w:rFonts w:asciiTheme="minorHAnsi" w:hAnsiTheme="minorHAnsi"/>
        </w:rPr>
        <w:t>pastirjem, ki ne le obhaja, amp</w:t>
      </w:r>
      <w:r w:rsidRPr="000142F0">
        <w:rPr>
          <w:rFonts w:asciiTheme="minorHAnsi" w:hAnsiTheme="minorHAnsi"/>
        </w:rPr>
        <w:t>a</w:t>
      </w:r>
      <w:r w:rsidR="001C2A77">
        <w:rPr>
          <w:rFonts w:asciiTheme="minorHAnsi" w:hAnsiTheme="minorHAnsi"/>
        </w:rPr>
        <w:t>k</w:t>
      </w:r>
      <w:r w:rsidRPr="000142F0">
        <w:rPr>
          <w:rFonts w:asciiTheme="minorHAnsi" w:hAnsiTheme="minorHAnsi"/>
        </w:rPr>
        <w:t xml:space="preserve"> tudi liturgično vzgaja, uči in ozavešča, da je liturgija sonce, ki razsvetljuje, povezuje in ogreva ljudi za krščansko življenje. Vsa ta pričakovanja vernikov kličejo po večji zavzetosti duhovnika in vernikov za bogoslužje.</w:t>
      </w:r>
    </w:p>
    <w:p w:rsidR="00F75C41" w:rsidRPr="000142F0" w:rsidRDefault="00F75C41" w:rsidP="003D00FB">
      <w:pPr>
        <w:rPr>
          <w:rFonts w:asciiTheme="minorHAnsi" w:hAnsiTheme="minorHAnsi"/>
        </w:rPr>
      </w:pPr>
      <w:r w:rsidRPr="000142F0">
        <w:rPr>
          <w:rFonts w:asciiTheme="minorHAnsi" w:hAnsiTheme="minorHAnsi"/>
        </w:rPr>
        <w:t>7. Pri bogoslužju  je potrebno v prihodnje namenjati večji poudarek:</w:t>
      </w:r>
    </w:p>
    <w:p w:rsidR="00F75C41" w:rsidRPr="000142F0" w:rsidRDefault="00F75C41" w:rsidP="003D00FB">
      <w:pPr>
        <w:rPr>
          <w:rFonts w:asciiTheme="minorHAnsi" w:hAnsiTheme="minorHAnsi"/>
        </w:rPr>
      </w:pPr>
      <w:r w:rsidRPr="000142F0">
        <w:rPr>
          <w:rFonts w:asciiTheme="minorHAnsi" w:hAnsiTheme="minorHAnsi"/>
        </w:rPr>
        <w:t>a. bolj ozavestiti, da je največja lepota</w:t>
      </w:r>
      <w:r w:rsidR="001C2A77">
        <w:rPr>
          <w:rFonts w:asciiTheme="minorHAnsi" w:hAnsiTheme="minorHAnsi"/>
        </w:rPr>
        <w:t xml:space="preserve"> </w:t>
      </w:r>
      <w:r w:rsidRPr="000142F0">
        <w:rPr>
          <w:rFonts w:asciiTheme="minorHAnsi" w:hAnsiTheme="minorHAnsi"/>
        </w:rPr>
        <w:t>bogoslužja v tem, da se srečamo s Kristusom</w:t>
      </w:r>
    </w:p>
    <w:p w:rsidR="00F75C41" w:rsidRPr="000142F0" w:rsidRDefault="00F75C41" w:rsidP="003D00FB">
      <w:pPr>
        <w:rPr>
          <w:rFonts w:asciiTheme="minorHAnsi" w:hAnsiTheme="minorHAnsi"/>
        </w:rPr>
      </w:pPr>
      <w:r w:rsidRPr="000142F0">
        <w:rPr>
          <w:rFonts w:asciiTheme="minorHAnsi" w:hAnsiTheme="minorHAnsi"/>
        </w:rPr>
        <w:t xml:space="preserve">b. imeti vedno pred očmi, da Kristusova </w:t>
      </w:r>
      <w:proofErr w:type="spellStart"/>
      <w:r w:rsidRPr="000142F0">
        <w:rPr>
          <w:rFonts w:asciiTheme="minorHAnsi" w:hAnsiTheme="minorHAnsi"/>
        </w:rPr>
        <w:t>velikoduhovniška</w:t>
      </w:r>
      <w:proofErr w:type="spellEnd"/>
      <w:r w:rsidRPr="000142F0">
        <w:rPr>
          <w:rFonts w:asciiTheme="minorHAnsi" w:hAnsiTheme="minorHAnsi"/>
        </w:rPr>
        <w:t xml:space="preserve"> molitev pri zadnji večerji, da bi bili vsi eno, obsoja vsako delitev okoli razlomljenega Kruha, zakramenta pobožnosti, znamenja edinosti, vezi ljubezni.</w:t>
      </w:r>
    </w:p>
    <w:p w:rsidR="00F75C41" w:rsidRPr="000142F0" w:rsidRDefault="00F75C41" w:rsidP="003D00FB">
      <w:pPr>
        <w:rPr>
          <w:rFonts w:asciiTheme="minorHAnsi" w:hAnsiTheme="minorHAnsi"/>
        </w:rPr>
      </w:pPr>
      <w:r w:rsidRPr="000142F0">
        <w:rPr>
          <w:rFonts w:asciiTheme="minorHAnsi" w:hAnsiTheme="minorHAnsi"/>
        </w:rPr>
        <w:t>c. se bolj zavedati, da nas bogoslužno</w:t>
      </w:r>
      <w:r w:rsidR="001C2A77">
        <w:rPr>
          <w:rFonts w:asciiTheme="minorHAnsi" w:hAnsiTheme="minorHAnsi"/>
        </w:rPr>
        <w:t xml:space="preserve"> slavje očiščuje in da lahko pri</w:t>
      </w:r>
      <w:r w:rsidRPr="000142F0">
        <w:rPr>
          <w:rFonts w:asciiTheme="minorHAnsi" w:hAnsiTheme="minorHAnsi"/>
        </w:rPr>
        <w:t>stopimo k obhajilu po želji Gospoda, ki želi z nami jesti velikonočno jagnje.</w:t>
      </w:r>
    </w:p>
    <w:p w:rsidR="00F75C41" w:rsidRPr="000142F0" w:rsidRDefault="00F75C41" w:rsidP="003D00FB">
      <w:pPr>
        <w:rPr>
          <w:rFonts w:asciiTheme="minorHAnsi" w:hAnsiTheme="minorHAnsi"/>
        </w:rPr>
      </w:pPr>
      <w:r w:rsidRPr="000142F0">
        <w:rPr>
          <w:rFonts w:asciiTheme="minorHAnsi" w:hAnsiTheme="minorHAnsi"/>
        </w:rPr>
        <w:t>d. da vsa</w:t>
      </w:r>
      <w:r w:rsidR="001C2A77">
        <w:rPr>
          <w:rFonts w:asciiTheme="minorHAnsi" w:hAnsiTheme="minorHAnsi"/>
        </w:rPr>
        <w:t xml:space="preserve">k </w:t>
      </w:r>
      <w:r w:rsidRPr="000142F0">
        <w:rPr>
          <w:rFonts w:asciiTheme="minorHAnsi" w:hAnsiTheme="minorHAnsi"/>
        </w:rPr>
        <w:t>dan znova odkrivamo lepoto krščanskega praznovanja, ki je v obhajanju velikonočne skrivnosti, ki se obhaja na obredni način.</w:t>
      </w:r>
    </w:p>
    <w:p w:rsidR="00F75C41" w:rsidRPr="000142F0" w:rsidRDefault="00F75C41" w:rsidP="003D00FB">
      <w:pPr>
        <w:rPr>
          <w:rFonts w:asciiTheme="minorHAnsi" w:hAnsiTheme="minorHAnsi"/>
        </w:rPr>
      </w:pPr>
      <w:r w:rsidRPr="000142F0">
        <w:rPr>
          <w:rFonts w:asciiTheme="minorHAnsi" w:hAnsiTheme="minorHAnsi"/>
        </w:rPr>
        <w:t>e. da si spet pridobimo sposobnosti za polno življenje bogoslužnih dejanj</w:t>
      </w:r>
    </w:p>
    <w:p w:rsidR="00F75C41" w:rsidRPr="000142F0" w:rsidRDefault="00F75C41" w:rsidP="003D00FB">
      <w:pPr>
        <w:rPr>
          <w:rFonts w:asciiTheme="minorHAnsi" w:hAnsiTheme="minorHAnsi"/>
        </w:rPr>
      </w:pPr>
      <w:r w:rsidRPr="000142F0">
        <w:rPr>
          <w:rFonts w:asciiTheme="minorHAnsi" w:hAnsiTheme="minorHAnsi"/>
        </w:rPr>
        <w:t>f. da si pridobimo oblikovanje za bogoslužje in oblikovanje iz bogoslužja</w:t>
      </w:r>
    </w:p>
    <w:p w:rsidR="000142F0" w:rsidRPr="000142F0" w:rsidRDefault="000142F0" w:rsidP="003D00FB">
      <w:pPr>
        <w:rPr>
          <w:rFonts w:asciiTheme="minorHAnsi" w:hAnsiTheme="minorHAnsi"/>
        </w:rPr>
      </w:pPr>
      <w:r w:rsidRPr="000142F0">
        <w:rPr>
          <w:rFonts w:asciiTheme="minorHAnsi" w:hAnsiTheme="minorHAnsi"/>
        </w:rPr>
        <w:t xml:space="preserve">g. da se vsak, glede na svojo poklicanost, oblikuje s </w:t>
      </w:r>
      <w:r w:rsidR="001C2A77">
        <w:rPr>
          <w:rFonts w:asciiTheme="minorHAnsi" w:hAnsiTheme="minorHAnsi"/>
        </w:rPr>
        <w:t>sodelovanjem pri bogoslužnem ob</w:t>
      </w:r>
      <w:r w:rsidRPr="000142F0">
        <w:rPr>
          <w:rFonts w:asciiTheme="minorHAnsi" w:hAnsiTheme="minorHAnsi"/>
        </w:rPr>
        <w:t>hajanju.</w:t>
      </w:r>
    </w:p>
    <w:p w:rsidR="000142F0" w:rsidRPr="000142F0" w:rsidRDefault="000142F0" w:rsidP="003D00FB">
      <w:pPr>
        <w:rPr>
          <w:rFonts w:asciiTheme="minorHAnsi" w:hAnsiTheme="minorHAnsi"/>
        </w:rPr>
      </w:pPr>
      <w:r w:rsidRPr="000142F0">
        <w:rPr>
          <w:rFonts w:asciiTheme="minorHAnsi" w:hAnsiTheme="minorHAnsi"/>
        </w:rPr>
        <w:t>h. da v bogoslužje hote vključimo svoje bivanje.</w:t>
      </w:r>
      <w:bookmarkStart w:id="0" w:name="_GoBack"/>
      <w:bookmarkEnd w:id="0"/>
    </w:p>
    <w:p w:rsidR="000142F0" w:rsidRPr="000142F0" w:rsidRDefault="000142F0" w:rsidP="003D00FB">
      <w:pPr>
        <w:rPr>
          <w:rFonts w:asciiTheme="minorHAnsi" w:hAnsiTheme="minorHAnsi"/>
        </w:rPr>
      </w:pPr>
      <w:r w:rsidRPr="000142F0">
        <w:rPr>
          <w:rFonts w:asciiTheme="minorHAnsi" w:hAnsiTheme="minorHAnsi"/>
        </w:rPr>
        <w:t>i. pri predsedovanju bogoslužnemu zboru se izogibajmo strogi togosti ali divji ustvarjalnosti, poduhovljenemu misticizmu ali praktičnemu funkcionalizmu, nagli površnosti ali poudarjeni počasnosti, površni malomarnosti ali pretirani izumetničenosti, preobilni prijaznosti ali obredno ravnodušnosti.</w:t>
      </w:r>
    </w:p>
    <w:p w:rsidR="000142F0" w:rsidRPr="000142F0" w:rsidRDefault="000142F0" w:rsidP="003D00FB">
      <w:pPr>
        <w:rPr>
          <w:rFonts w:asciiTheme="minorHAnsi" w:hAnsiTheme="minorHAnsi"/>
        </w:rPr>
      </w:pPr>
      <w:r w:rsidRPr="000142F0">
        <w:rPr>
          <w:rFonts w:asciiTheme="minorHAnsi" w:hAnsiTheme="minorHAnsi"/>
        </w:rPr>
        <w:t>j. duhovnik se mora zavedati, da je bil postavljen na sredino med Jezusovo srce, ki gori od ljubezni, in srce vsakega vernika, ki je predmet njegove ljubezni.</w:t>
      </w:r>
    </w:p>
    <w:p w:rsidR="000142F0" w:rsidRPr="000142F0" w:rsidRDefault="000142F0" w:rsidP="003D00FB">
      <w:pPr>
        <w:rPr>
          <w:rFonts w:asciiTheme="minorHAnsi" w:hAnsiTheme="minorHAnsi"/>
        </w:rPr>
      </w:pPr>
      <w:r w:rsidRPr="000142F0">
        <w:rPr>
          <w:rFonts w:asciiTheme="minorHAnsi" w:hAnsiTheme="minorHAnsi"/>
        </w:rPr>
        <w:t>k. da vnovič odkrijemo pomen bogoslužnega leta in Gospodovega dne</w:t>
      </w:r>
    </w:p>
    <w:p w:rsidR="000142F0" w:rsidRPr="000142F0" w:rsidRDefault="000142F0" w:rsidP="003D00FB">
      <w:pPr>
        <w:rPr>
          <w:rFonts w:asciiTheme="minorHAnsi" w:hAnsiTheme="minorHAnsi"/>
        </w:rPr>
      </w:pPr>
    </w:p>
    <w:p w:rsidR="00F75C41" w:rsidRPr="000142F0" w:rsidRDefault="00F75C41" w:rsidP="003D00FB">
      <w:pPr>
        <w:rPr>
          <w:rFonts w:asciiTheme="minorHAnsi" w:hAnsiTheme="minorHAnsi"/>
        </w:rPr>
      </w:pPr>
    </w:p>
    <w:p w:rsidR="00DD4825" w:rsidRPr="000142F0" w:rsidRDefault="00DD4825" w:rsidP="003D00FB">
      <w:pPr>
        <w:rPr>
          <w:rFonts w:asciiTheme="minorHAnsi" w:hAnsiTheme="minorHAnsi"/>
        </w:rPr>
      </w:pPr>
    </w:p>
    <w:sectPr w:rsidR="00DD4825" w:rsidRPr="000142F0" w:rsidSect="0043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6104"/>
    <w:multiLevelType w:val="hybridMultilevel"/>
    <w:tmpl w:val="46E89A18"/>
    <w:lvl w:ilvl="0" w:tplc="1A92A48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C891952"/>
    <w:multiLevelType w:val="multilevel"/>
    <w:tmpl w:val="0980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87"/>
    <w:rsid w:val="000142F0"/>
    <w:rsid w:val="00062B5D"/>
    <w:rsid w:val="0007480A"/>
    <w:rsid w:val="000D2656"/>
    <w:rsid w:val="00162E93"/>
    <w:rsid w:val="00182475"/>
    <w:rsid w:val="001C2A77"/>
    <w:rsid w:val="0022645F"/>
    <w:rsid w:val="00374B34"/>
    <w:rsid w:val="003C1B65"/>
    <w:rsid w:val="003D00FB"/>
    <w:rsid w:val="003E1B41"/>
    <w:rsid w:val="00447E5B"/>
    <w:rsid w:val="0049023C"/>
    <w:rsid w:val="004D464F"/>
    <w:rsid w:val="005B7EE2"/>
    <w:rsid w:val="00726E19"/>
    <w:rsid w:val="007C1EC8"/>
    <w:rsid w:val="007F5693"/>
    <w:rsid w:val="00853591"/>
    <w:rsid w:val="008675EA"/>
    <w:rsid w:val="009474C5"/>
    <w:rsid w:val="00A65793"/>
    <w:rsid w:val="00AA0802"/>
    <w:rsid w:val="00AC0684"/>
    <w:rsid w:val="00AE2387"/>
    <w:rsid w:val="00CF3D93"/>
    <w:rsid w:val="00D750F9"/>
    <w:rsid w:val="00DD4825"/>
    <w:rsid w:val="00E2077E"/>
    <w:rsid w:val="00E26978"/>
    <w:rsid w:val="00E62F52"/>
    <w:rsid w:val="00EC3CC9"/>
    <w:rsid w:val="00F75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00FB"/>
  </w:style>
  <w:style w:type="paragraph" w:styleId="Naslov2">
    <w:name w:val="heading 2"/>
    <w:basedOn w:val="Navaden"/>
    <w:link w:val="Naslov2Znak"/>
    <w:uiPriority w:val="9"/>
    <w:qFormat/>
    <w:rsid w:val="00162E93"/>
    <w:pPr>
      <w:spacing w:before="100" w:beforeAutospacing="1" w:after="100" w:afterAutospacing="1"/>
      <w:outlineLvl w:val="1"/>
    </w:pPr>
    <w:rPr>
      <w:rFonts w:eastAsia="Times New Roman" w:cs="Times New Roman"/>
      <w:b/>
      <w:bCs/>
      <w:sz w:val="36"/>
      <w:szCs w:val="36"/>
      <w:lang w:eastAsia="sl-SI"/>
    </w:rPr>
  </w:style>
  <w:style w:type="paragraph" w:styleId="Naslov3">
    <w:name w:val="heading 3"/>
    <w:basedOn w:val="Navaden"/>
    <w:next w:val="Navaden"/>
    <w:link w:val="Naslov3Znak"/>
    <w:uiPriority w:val="9"/>
    <w:unhideWhenUsed/>
    <w:qFormat/>
    <w:rsid w:val="00062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E2387"/>
    <w:pPr>
      <w:spacing w:before="100" w:beforeAutospacing="1" w:after="100" w:afterAutospacing="1"/>
    </w:pPr>
    <w:rPr>
      <w:rFonts w:eastAsia="Times New Roman" w:cs="Times New Roman"/>
      <w:szCs w:val="24"/>
      <w:lang w:eastAsia="sl-SI"/>
    </w:rPr>
  </w:style>
  <w:style w:type="character" w:customStyle="1" w:styleId="oznfs4">
    <w:name w:val="oznfs4"/>
    <w:basedOn w:val="Privzetapisavaodstavka"/>
    <w:rsid w:val="00AE2387"/>
  </w:style>
  <w:style w:type="character" w:styleId="Poudarek">
    <w:name w:val="Emphasis"/>
    <w:basedOn w:val="Privzetapisavaodstavka"/>
    <w:uiPriority w:val="20"/>
    <w:qFormat/>
    <w:rsid w:val="00AE2387"/>
    <w:rPr>
      <w:i/>
      <w:iCs/>
    </w:rPr>
  </w:style>
  <w:style w:type="character" w:customStyle="1" w:styleId="Naslov2Znak">
    <w:name w:val="Naslov 2 Znak"/>
    <w:basedOn w:val="Privzetapisavaodstavka"/>
    <w:link w:val="Naslov2"/>
    <w:uiPriority w:val="9"/>
    <w:rsid w:val="00162E93"/>
    <w:rPr>
      <w:rFonts w:eastAsia="Times New Roman" w:cs="Times New Roman"/>
      <w:b/>
      <w:bCs/>
      <w:sz w:val="36"/>
      <w:szCs w:val="36"/>
      <w:lang w:eastAsia="sl-SI"/>
    </w:rPr>
  </w:style>
  <w:style w:type="character" w:styleId="Krepko">
    <w:name w:val="Strong"/>
    <w:basedOn w:val="Privzetapisavaodstavka"/>
    <w:uiPriority w:val="22"/>
    <w:qFormat/>
    <w:rsid w:val="00162E93"/>
    <w:rPr>
      <w:b/>
      <w:bCs/>
    </w:rPr>
  </w:style>
  <w:style w:type="character" w:styleId="Hiperpovezava">
    <w:name w:val="Hyperlink"/>
    <w:basedOn w:val="Privzetapisavaodstavka"/>
    <w:uiPriority w:val="99"/>
    <w:semiHidden/>
    <w:unhideWhenUsed/>
    <w:rsid w:val="00162E93"/>
    <w:rPr>
      <w:color w:val="0000FF"/>
      <w:u w:val="single"/>
    </w:rPr>
  </w:style>
  <w:style w:type="paragraph" w:customStyle="1" w:styleId="has-drop-cap">
    <w:name w:val="has-drop-cap"/>
    <w:basedOn w:val="Navaden"/>
    <w:rsid w:val="00162E93"/>
    <w:pPr>
      <w:spacing w:before="100" w:beforeAutospacing="1" w:after="100" w:afterAutospacing="1"/>
    </w:pPr>
    <w:rPr>
      <w:rFonts w:eastAsia="Times New Roman" w:cs="Times New Roman"/>
      <w:szCs w:val="24"/>
      <w:lang w:eastAsia="sl-SI"/>
    </w:rPr>
  </w:style>
  <w:style w:type="character" w:customStyle="1" w:styleId="Naslov3Znak">
    <w:name w:val="Naslov 3 Znak"/>
    <w:basedOn w:val="Privzetapisavaodstavka"/>
    <w:link w:val="Naslov3"/>
    <w:uiPriority w:val="9"/>
    <w:rsid w:val="00062B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00FB"/>
  </w:style>
  <w:style w:type="paragraph" w:styleId="Naslov2">
    <w:name w:val="heading 2"/>
    <w:basedOn w:val="Navaden"/>
    <w:link w:val="Naslov2Znak"/>
    <w:uiPriority w:val="9"/>
    <w:qFormat/>
    <w:rsid w:val="00162E93"/>
    <w:pPr>
      <w:spacing w:before="100" w:beforeAutospacing="1" w:after="100" w:afterAutospacing="1"/>
      <w:outlineLvl w:val="1"/>
    </w:pPr>
    <w:rPr>
      <w:rFonts w:eastAsia="Times New Roman" w:cs="Times New Roman"/>
      <w:b/>
      <w:bCs/>
      <w:sz w:val="36"/>
      <w:szCs w:val="36"/>
      <w:lang w:eastAsia="sl-SI"/>
    </w:rPr>
  </w:style>
  <w:style w:type="paragraph" w:styleId="Naslov3">
    <w:name w:val="heading 3"/>
    <w:basedOn w:val="Navaden"/>
    <w:next w:val="Navaden"/>
    <w:link w:val="Naslov3Znak"/>
    <w:uiPriority w:val="9"/>
    <w:unhideWhenUsed/>
    <w:qFormat/>
    <w:rsid w:val="00062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E2387"/>
    <w:pPr>
      <w:spacing w:before="100" w:beforeAutospacing="1" w:after="100" w:afterAutospacing="1"/>
    </w:pPr>
    <w:rPr>
      <w:rFonts w:eastAsia="Times New Roman" w:cs="Times New Roman"/>
      <w:szCs w:val="24"/>
      <w:lang w:eastAsia="sl-SI"/>
    </w:rPr>
  </w:style>
  <w:style w:type="character" w:customStyle="1" w:styleId="oznfs4">
    <w:name w:val="oznfs4"/>
    <w:basedOn w:val="Privzetapisavaodstavka"/>
    <w:rsid w:val="00AE2387"/>
  </w:style>
  <w:style w:type="character" w:styleId="Poudarek">
    <w:name w:val="Emphasis"/>
    <w:basedOn w:val="Privzetapisavaodstavka"/>
    <w:uiPriority w:val="20"/>
    <w:qFormat/>
    <w:rsid w:val="00AE2387"/>
    <w:rPr>
      <w:i/>
      <w:iCs/>
    </w:rPr>
  </w:style>
  <w:style w:type="character" w:customStyle="1" w:styleId="Naslov2Znak">
    <w:name w:val="Naslov 2 Znak"/>
    <w:basedOn w:val="Privzetapisavaodstavka"/>
    <w:link w:val="Naslov2"/>
    <w:uiPriority w:val="9"/>
    <w:rsid w:val="00162E93"/>
    <w:rPr>
      <w:rFonts w:eastAsia="Times New Roman" w:cs="Times New Roman"/>
      <w:b/>
      <w:bCs/>
      <w:sz w:val="36"/>
      <w:szCs w:val="36"/>
      <w:lang w:eastAsia="sl-SI"/>
    </w:rPr>
  </w:style>
  <w:style w:type="character" w:styleId="Krepko">
    <w:name w:val="Strong"/>
    <w:basedOn w:val="Privzetapisavaodstavka"/>
    <w:uiPriority w:val="22"/>
    <w:qFormat/>
    <w:rsid w:val="00162E93"/>
    <w:rPr>
      <w:b/>
      <w:bCs/>
    </w:rPr>
  </w:style>
  <w:style w:type="character" w:styleId="Hiperpovezava">
    <w:name w:val="Hyperlink"/>
    <w:basedOn w:val="Privzetapisavaodstavka"/>
    <w:uiPriority w:val="99"/>
    <w:semiHidden/>
    <w:unhideWhenUsed/>
    <w:rsid w:val="00162E93"/>
    <w:rPr>
      <w:color w:val="0000FF"/>
      <w:u w:val="single"/>
    </w:rPr>
  </w:style>
  <w:style w:type="paragraph" w:customStyle="1" w:styleId="has-drop-cap">
    <w:name w:val="has-drop-cap"/>
    <w:basedOn w:val="Navaden"/>
    <w:rsid w:val="00162E93"/>
    <w:pPr>
      <w:spacing w:before="100" w:beforeAutospacing="1" w:after="100" w:afterAutospacing="1"/>
    </w:pPr>
    <w:rPr>
      <w:rFonts w:eastAsia="Times New Roman" w:cs="Times New Roman"/>
      <w:szCs w:val="24"/>
      <w:lang w:eastAsia="sl-SI"/>
    </w:rPr>
  </w:style>
  <w:style w:type="character" w:customStyle="1" w:styleId="Naslov3Znak">
    <w:name w:val="Naslov 3 Znak"/>
    <w:basedOn w:val="Privzetapisavaodstavka"/>
    <w:link w:val="Naslov3"/>
    <w:uiPriority w:val="9"/>
    <w:rsid w:val="00062B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617">
      <w:bodyDiv w:val="1"/>
      <w:marLeft w:val="0"/>
      <w:marRight w:val="0"/>
      <w:marTop w:val="0"/>
      <w:marBottom w:val="0"/>
      <w:divBdr>
        <w:top w:val="none" w:sz="0" w:space="0" w:color="auto"/>
        <w:left w:val="none" w:sz="0" w:space="0" w:color="auto"/>
        <w:bottom w:val="none" w:sz="0" w:space="0" w:color="auto"/>
        <w:right w:val="none" w:sz="0" w:space="0" w:color="auto"/>
      </w:divBdr>
    </w:div>
    <w:div w:id="177237684">
      <w:bodyDiv w:val="1"/>
      <w:marLeft w:val="0"/>
      <w:marRight w:val="0"/>
      <w:marTop w:val="0"/>
      <w:marBottom w:val="0"/>
      <w:divBdr>
        <w:top w:val="none" w:sz="0" w:space="0" w:color="auto"/>
        <w:left w:val="none" w:sz="0" w:space="0" w:color="auto"/>
        <w:bottom w:val="none" w:sz="0" w:space="0" w:color="auto"/>
        <w:right w:val="none" w:sz="0" w:space="0" w:color="auto"/>
      </w:divBdr>
    </w:div>
    <w:div w:id="213472122">
      <w:bodyDiv w:val="1"/>
      <w:marLeft w:val="0"/>
      <w:marRight w:val="0"/>
      <w:marTop w:val="0"/>
      <w:marBottom w:val="0"/>
      <w:divBdr>
        <w:top w:val="none" w:sz="0" w:space="0" w:color="auto"/>
        <w:left w:val="none" w:sz="0" w:space="0" w:color="auto"/>
        <w:bottom w:val="none" w:sz="0" w:space="0" w:color="auto"/>
        <w:right w:val="none" w:sz="0" w:space="0" w:color="auto"/>
      </w:divBdr>
    </w:div>
    <w:div w:id="329260587">
      <w:bodyDiv w:val="1"/>
      <w:marLeft w:val="0"/>
      <w:marRight w:val="0"/>
      <w:marTop w:val="0"/>
      <w:marBottom w:val="0"/>
      <w:divBdr>
        <w:top w:val="none" w:sz="0" w:space="0" w:color="auto"/>
        <w:left w:val="none" w:sz="0" w:space="0" w:color="auto"/>
        <w:bottom w:val="none" w:sz="0" w:space="0" w:color="auto"/>
        <w:right w:val="none" w:sz="0" w:space="0" w:color="auto"/>
      </w:divBdr>
    </w:div>
    <w:div w:id="340934341">
      <w:bodyDiv w:val="1"/>
      <w:marLeft w:val="0"/>
      <w:marRight w:val="0"/>
      <w:marTop w:val="0"/>
      <w:marBottom w:val="0"/>
      <w:divBdr>
        <w:top w:val="none" w:sz="0" w:space="0" w:color="auto"/>
        <w:left w:val="none" w:sz="0" w:space="0" w:color="auto"/>
        <w:bottom w:val="none" w:sz="0" w:space="0" w:color="auto"/>
        <w:right w:val="none" w:sz="0" w:space="0" w:color="auto"/>
      </w:divBdr>
    </w:div>
    <w:div w:id="498083230">
      <w:bodyDiv w:val="1"/>
      <w:marLeft w:val="0"/>
      <w:marRight w:val="0"/>
      <w:marTop w:val="0"/>
      <w:marBottom w:val="0"/>
      <w:divBdr>
        <w:top w:val="none" w:sz="0" w:space="0" w:color="auto"/>
        <w:left w:val="none" w:sz="0" w:space="0" w:color="auto"/>
        <w:bottom w:val="none" w:sz="0" w:space="0" w:color="auto"/>
        <w:right w:val="none" w:sz="0" w:space="0" w:color="auto"/>
      </w:divBdr>
    </w:div>
    <w:div w:id="506601294">
      <w:bodyDiv w:val="1"/>
      <w:marLeft w:val="0"/>
      <w:marRight w:val="0"/>
      <w:marTop w:val="0"/>
      <w:marBottom w:val="0"/>
      <w:divBdr>
        <w:top w:val="none" w:sz="0" w:space="0" w:color="auto"/>
        <w:left w:val="none" w:sz="0" w:space="0" w:color="auto"/>
        <w:bottom w:val="none" w:sz="0" w:space="0" w:color="auto"/>
        <w:right w:val="none" w:sz="0" w:space="0" w:color="auto"/>
      </w:divBdr>
    </w:div>
    <w:div w:id="566955793">
      <w:bodyDiv w:val="1"/>
      <w:marLeft w:val="0"/>
      <w:marRight w:val="0"/>
      <w:marTop w:val="0"/>
      <w:marBottom w:val="0"/>
      <w:divBdr>
        <w:top w:val="none" w:sz="0" w:space="0" w:color="auto"/>
        <w:left w:val="none" w:sz="0" w:space="0" w:color="auto"/>
        <w:bottom w:val="none" w:sz="0" w:space="0" w:color="auto"/>
        <w:right w:val="none" w:sz="0" w:space="0" w:color="auto"/>
      </w:divBdr>
    </w:div>
    <w:div w:id="619412126">
      <w:bodyDiv w:val="1"/>
      <w:marLeft w:val="0"/>
      <w:marRight w:val="0"/>
      <w:marTop w:val="0"/>
      <w:marBottom w:val="0"/>
      <w:divBdr>
        <w:top w:val="none" w:sz="0" w:space="0" w:color="auto"/>
        <w:left w:val="none" w:sz="0" w:space="0" w:color="auto"/>
        <w:bottom w:val="none" w:sz="0" w:space="0" w:color="auto"/>
        <w:right w:val="none" w:sz="0" w:space="0" w:color="auto"/>
      </w:divBdr>
    </w:div>
    <w:div w:id="764880029">
      <w:bodyDiv w:val="1"/>
      <w:marLeft w:val="0"/>
      <w:marRight w:val="0"/>
      <w:marTop w:val="0"/>
      <w:marBottom w:val="0"/>
      <w:divBdr>
        <w:top w:val="none" w:sz="0" w:space="0" w:color="auto"/>
        <w:left w:val="none" w:sz="0" w:space="0" w:color="auto"/>
        <w:bottom w:val="none" w:sz="0" w:space="0" w:color="auto"/>
        <w:right w:val="none" w:sz="0" w:space="0" w:color="auto"/>
      </w:divBdr>
    </w:div>
    <w:div w:id="978920476">
      <w:bodyDiv w:val="1"/>
      <w:marLeft w:val="0"/>
      <w:marRight w:val="0"/>
      <w:marTop w:val="0"/>
      <w:marBottom w:val="0"/>
      <w:divBdr>
        <w:top w:val="none" w:sz="0" w:space="0" w:color="auto"/>
        <w:left w:val="none" w:sz="0" w:space="0" w:color="auto"/>
        <w:bottom w:val="none" w:sz="0" w:space="0" w:color="auto"/>
        <w:right w:val="none" w:sz="0" w:space="0" w:color="auto"/>
      </w:divBdr>
    </w:div>
    <w:div w:id="987125237">
      <w:bodyDiv w:val="1"/>
      <w:marLeft w:val="0"/>
      <w:marRight w:val="0"/>
      <w:marTop w:val="0"/>
      <w:marBottom w:val="0"/>
      <w:divBdr>
        <w:top w:val="none" w:sz="0" w:space="0" w:color="auto"/>
        <w:left w:val="none" w:sz="0" w:space="0" w:color="auto"/>
        <w:bottom w:val="none" w:sz="0" w:space="0" w:color="auto"/>
        <w:right w:val="none" w:sz="0" w:space="0" w:color="auto"/>
      </w:divBdr>
    </w:div>
    <w:div w:id="1159536837">
      <w:bodyDiv w:val="1"/>
      <w:marLeft w:val="0"/>
      <w:marRight w:val="0"/>
      <w:marTop w:val="0"/>
      <w:marBottom w:val="0"/>
      <w:divBdr>
        <w:top w:val="none" w:sz="0" w:space="0" w:color="auto"/>
        <w:left w:val="none" w:sz="0" w:space="0" w:color="auto"/>
        <w:bottom w:val="none" w:sz="0" w:space="0" w:color="auto"/>
        <w:right w:val="none" w:sz="0" w:space="0" w:color="auto"/>
      </w:divBdr>
    </w:div>
    <w:div w:id="1248880172">
      <w:bodyDiv w:val="1"/>
      <w:marLeft w:val="0"/>
      <w:marRight w:val="0"/>
      <w:marTop w:val="0"/>
      <w:marBottom w:val="0"/>
      <w:divBdr>
        <w:top w:val="none" w:sz="0" w:space="0" w:color="auto"/>
        <w:left w:val="none" w:sz="0" w:space="0" w:color="auto"/>
        <w:bottom w:val="none" w:sz="0" w:space="0" w:color="auto"/>
        <w:right w:val="none" w:sz="0" w:space="0" w:color="auto"/>
      </w:divBdr>
    </w:div>
    <w:div w:id="1622806429">
      <w:bodyDiv w:val="1"/>
      <w:marLeft w:val="0"/>
      <w:marRight w:val="0"/>
      <w:marTop w:val="0"/>
      <w:marBottom w:val="0"/>
      <w:divBdr>
        <w:top w:val="none" w:sz="0" w:space="0" w:color="auto"/>
        <w:left w:val="none" w:sz="0" w:space="0" w:color="auto"/>
        <w:bottom w:val="none" w:sz="0" w:space="0" w:color="auto"/>
        <w:right w:val="none" w:sz="0" w:space="0" w:color="auto"/>
      </w:divBdr>
    </w:div>
    <w:div w:id="1689526409">
      <w:bodyDiv w:val="1"/>
      <w:marLeft w:val="0"/>
      <w:marRight w:val="0"/>
      <w:marTop w:val="0"/>
      <w:marBottom w:val="0"/>
      <w:divBdr>
        <w:top w:val="none" w:sz="0" w:space="0" w:color="auto"/>
        <w:left w:val="none" w:sz="0" w:space="0" w:color="auto"/>
        <w:bottom w:val="none" w:sz="0" w:space="0" w:color="auto"/>
        <w:right w:val="none" w:sz="0" w:space="0" w:color="auto"/>
      </w:divBdr>
    </w:div>
    <w:div w:id="1728921058">
      <w:bodyDiv w:val="1"/>
      <w:marLeft w:val="0"/>
      <w:marRight w:val="0"/>
      <w:marTop w:val="0"/>
      <w:marBottom w:val="0"/>
      <w:divBdr>
        <w:top w:val="none" w:sz="0" w:space="0" w:color="auto"/>
        <w:left w:val="none" w:sz="0" w:space="0" w:color="auto"/>
        <w:bottom w:val="none" w:sz="0" w:space="0" w:color="auto"/>
        <w:right w:val="none" w:sz="0" w:space="0" w:color="auto"/>
      </w:divBdr>
    </w:div>
    <w:div w:id="1862277644">
      <w:bodyDiv w:val="1"/>
      <w:marLeft w:val="0"/>
      <w:marRight w:val="0"/>
      <w:marTop w:val="0"/>
      <w:marBottom w:val="0"/>
      <w:divBdr>
        <w:top w:val="none" w:sz="0" w:space="0" w:color="auto"/>
        <w:left w:val="none" w:sz="0" w:space="0" w:color="auto"/>
        <w:bottom w:val="none" w:sz="0" w:space="0" w:color="auto"/>
        <w:right w:val="none" w:sz="0" w:space="0" w:color="auto"/>
      </w:divBdr>
    </w:div>
    <w:div w:id="1997371335">
      <w:bodyDiv w:val="1"/>
      <w:marLeft w:val="0"/>
      <w:marRight w:val="0"/>
      <w:marTop w:val="0"/>
      <w:marBottom w:val="0"/>
      <w:divBdr>
        <w:top w:val="none" w:sz="0" w:space="0" w:color="auto"/>
        <w:left w:val="none" w:sz="0" w:space="0" w:color="auto"/>
        <w:bottom w:val="none" w:sz="0" w:space="0" w:color="auto"/>
        <w:right w:val="none" w:sz="0" w:space="0" w:color="auto"/>
      </w:divBdr>
    </w:div>
    <w:div w:id="2039502030">
      <w:bodyDiv w:val="1"/>
      <w:marLeft w:val="0"/>
      <w:marRight w:val="0"/>
      <w:marTop w:val="0"/>
      <w:marBottom w:val="0"/>
      <w:divBdr>
        <w:top w:val="none" w:sz="0" w:space="0" w:color="auto"/>
        <w:left w:val="none" w:sz="0" w:space="0" w:color="auto"/>
        <w:bottom w:val="none" w:sz="0" w:space="0" w:color="auto"/>
        <w:right w:val="none" w:sz="0" w:space="0" w:color="auto"/>
      </w:divBdr>
    </w:div>
    <w:div w:id="2041128050">
      <w:bodyDiv w:val="1"/>
      <w:marLeft w:val="0"/>
      <w:marRight w:val="0"/>
      <w:marTop w:val="0"/>
      <w:marBottom w:val="0"/>
      <w:divBdr>
        <w:top w:val="none" w:sz="0" w:space="0" w:color="auto"/>
        <w:left w:val="none" w:sz="0" w:space="0" w:color="auto"/>
        <w:bottom w:val="none" w:sz="0" w:space="0" w:color="auto"/>
        <w:right w:val="none" w:sz="0" w:space="0" w:color="auto"/>
      </w:divBdr>
    </w:div>
    <w:div w:id="20929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1939</Words>
  <Characters>11057</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10</cp:revision>
  <dcterms:created xsi:type="dcterms:W3CDTF">2022-09-12T08:35:00Z</dcterms:created>
  <dcterms:modified xsi:type="dcterms:W3CDTF">2024-01-10T09:20:00Z</dcterms:modified>
</cp:coreProperties>
</file>